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5C" w:rsidRPr="00686A01" w:rsidRDefault="0084695C" w:rsidP="00E817FA">
      <w:pPr>
        <w:jc w:val="center"/>
        <w:rPr>
          <w:b/>
          <w:bCs/>
          <w:sz w:val="28"/>
          <w:szCs w:val="28"/>
        </w:rPr>
      </w:pPr>
    </w:p>
    <w:p w:rsidR="002E4946" w:rsidRDefault="002E4946" w:rsidP="002E4946">
      <w:pPr>
        <w:jc w:val="center"/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Pr="00927795" w:rsidRDefault="00D90B94" w:rsidP="00927795">
      <w:pPr>
        <w:pStyle w:val="a5"/>
      </w:pPr>
      <w:r>
        <w:t>От  21.0</w:t>
      </w:r>
      <w:r w:rsidR="000C4C83">
        <w:t>2</w:t>
      </w:r>
      <w:r>
        <w:t>. 2024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 w:rsidR="00AA219B">
        <w:t xml:space="preserve">                        № 35</w:t>
      </w:r>
      <w:r w:rsidR="000C4C83">
        <w:t>/</w:t>
      </w:r>
      <w:r>
        <w:t>168</w:t>
      </w:r>
    </w:p>
    <w:p w:rsidR="0084695C" w:rsidRPr="00927795" w:rsidRDefault="0084695C" w:rsidP="0092779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927795">
        <w:rPr>
          <w:sz w:val="24"/>
          <w:szCs w:val="24"/>
        </w:rPr>
        <w:t>.П</w:t>
      </w:r>
      <w:proofErr w:type="gramEnd"/>
      <w:r w:rsidRPr="00927795">
        <w:rPr>
          <w:sz w:val="24"/>
          <w:szCs w:val="24"/>
        </w:rPr>
        <w:t>алаевка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770BE0" w:rsidRDefault="00D90B94" w:rsidP="00E817FA">
      <w:pPr>
        <w:jc w:val="center"/>
        <w:rPr>
          <w:b/>
          <w:sz w:val="24"/>
          <w:szCs w:val="28"/>
        </w:rPr>
      </w:pPr>
      <w:r w:rsidRPr="00770BE0">
        <w:rPr>
          <w:b/>
          <w:sz w:val="24"/>
          <w:szCs w:val="28"/>
        </w:rPr>
        <w:t>О внесении  изменения  в План</w:t>
      </w:r>
      <w:r w:rsidR="0084695C" w:rsidRPr="00770BE0">
        <w:rPr>
          <w:b/>
          <w:sz w:val="24"/>
          <w:szCs w:val="28"/>
        </w:rPr>
        <w:t xml:space="preserve"> приватизации муниципального имущества</w:t>
      </w:r>
    </w:p>
    <w:p w:rsidR="0084695C" w:rsidRPr="00770BE0" w:rsidRDefault="0084695C" w:rsidP="00E817FA">
      <w:pPr>
        <w:jc w:val="center"/>
        <w:rPr>
          <w:b/>
          <w:sz w:val="24"/>
          <w:szCs w:val="28"/>
        </w:rPr>
      </w:pPr>
      <w:r w:rsidRPr="00770BE0">
        <w:rPr>
          <w:b/>
          <w:sz w:val="24"/>
          <w:szCs w:val="28"/>
        </w:rPr>
        <w:t>Палаевско-Урледимс</w:t>
      </w:r>
      <w:r w:rsidR="000C4C83" w:rsidRPr="00770BE0">
        <w:rPr>
          <w:b/>
          <w:sz w:val="24"/>
          <w:szCs w:val="28"/>
        </w:rPr>
        <w:t>кого сельского поселения на 2024</w:t>
      </w:r>
      <w:r w:rsidRPr="00770BE0">
        <w:rPr>
          <w:b/>
          <w:sz w:val="24"/>
          <w:szCs w:val="28"/>
        </w:rPr>
        <w:t xml:space="preserve"> год</w:t>
      </w:r>
    </w:p>
    <w:p w:rsidR="0084695C" w:rsidRPr="00770BE0" w:rsidRDefault="0084695C" w:rsidP="00E817FA">
      <w:pPr>
        <w:jc w:val="both"/>
        <w:rPr>
          <w:sz w:val="28"/>
          <w:szCs w:val="28"/>
        </w:rPr>
      </w:pPr>
    </w:p>
    <w:p w:rsidR="0084695C" w:rsidRPr="00770BE0" w:rsidRDefault="0084695C" w:rsidP="00770BE0">
      <w:pPr>
        <w:rPr>
          <w:sz w:val="28"/>
        </w:rPr>
      </w:pPr>
      <w:r w:rsidRPr="00770BE0">
        <w:rPr>
          <w:sz w:val="28"/>
          <w:szCs w:val="28"/>
        </w:rPr>
        <w:t xml:space="preserve">    </w:t>
      </w:r>
      <w:r w:rsidRPr="00770BE0">
        <w:rPr>
          <w:sz w:val="28"/>
          <w:szCs w:val="28"/>
        </w:rPr>
        <w:tab/>
        <w:t>В соответствии с Федеральным</w:t>
      </w:r>
      <w:r w:rsidR="00D90B94" w:rsidRPr="00770BE0">
        <w:rPr>
          <w:sz w:val="28"/>
          <w:szCs w:val="28"/>
        </w:rPr>
        <w:t xml:space="preserve">  законом </w:t>
      </w:r>
      <w:r w:rsidRPr="00770BE0">
        <w:rPr>
          <w:sz w:val="28"/>
          <w:szCs w:val="28"/>
        </w:rPr>
        <w:t>№178-ФЗ от 21.12.2001 г. "О приватизации государственного и муниципального имущества",</w:t>
      </w:r>
      <w:r w:rsidR="00D90B94" w:rsidRPr="00770BE0">
        <w:rPr>
          <w:sz w:val="28"/>
          <w:szCs w:val="28"/>
        </w:rPr>
        <w:t xml:space="preserve"> </w:t>
      </w:r>
      <w:r w:rsidR="00D90B94" w:rsidRPr="00770BE0">
        <w:rPr>
          <w:sz w:val="28"/>
        </w:rPr>
        <w:t xml:space="preserve">Положением о приватизации муниципального имущества Палаевского сельского поселения, утвержденным решением Совета депутатов Палаевского сельского поселения </w:t>
      </w:r>
      <w:r w:rsidR="000936BC" w:rsidRPr="00770BE0">
        <w:rPr>
          <w:sz w:val="28"/>
          <w:szCs w:val="28"/>
        </w:rPr>
        <w:t>от 31.05.2019г    2019 года    N 11/63  (с изменениями</w:t>
      </w:r>
      <w:r w:rsidR="000936BC" w:rsidRPr="00770BE0">
        <w:rPr>
          <w:sz w:val="28"/>
        </w:rPr>
        <w:t xml:space="preserve">  </w:t>
      </w:r>
      <w:r w:rsidR="00D90B94" w:rsidRPr="00770BE0">
        <w:rPr>
          <w:sz w:val="28"/>
        </w:rPr>
        <w:t>от  30.06.2023г.   № 26/121</w:t>
      </w:r>
      <w:r w:rsidR="000936BC" w:rsidRPr="00770BE0">
        <w:rPr>
          <w:sz w:val="28"/>
        </w:rPr>
        <w:t>)</w:t>
      </w:r>
      <w:r w:rsidR="00D90B94" w:rsidRPr="00770BE0">
        <w:rPr>
          <w:sz w:val="28"/>
          <w:szCs w:val="28"/>
        </w:rPr>
        <w:t>,</w:t>
      </w:r>
      <w:r w:rsidR="00770BE0" w:rsidRPr="00770BE0">
        <w:rPr>
          <w:sz w:val="28"/>
        </w:rPr>
        <w:t xml:space="preserve">  </w:t>
      </w:r>
      <w:r w:rsidRPr="00770BE0">
        <w:rPr>
          <w:sz w:val="28"/>
          <w:szCs w:val="28"/>
        </w:rPr>
        <w:t>Совет депутатов Палаевско-Урлекдимского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84695C" w:rsidRPr="00385A51" w:rsidRDefault="0084695C" w:rsidP="00E817FA">
      <w:pPr>
        <w:ind w:left="225"/>
        <w:jc w:val="both"/>
        <w:rPr>
          <w:sz w:val="28"/>
          <w:szCs w:val="28"/>
        </w:rPr>
      </w:pPr>
    </w:p>
    <w:p w:rsidR="0084695C" w:rsidRPr="00044F2C" w:rsidRDefault="0084695C" w:rsidP="0020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C71D7">
        <w:rPr>
          <w:sz w:val="28"/>
          <w:szCs w:val="28"/>
        </w:rPr>
        <w:t>Внести  изменение в</w:t>
      </w:r>
      <w:r w:rsidRPr="00044F2C">
        <w:rPr>
          <w:sz w:val="28"/>
          <w:szCs w:val="28"/>
        </w:rPr>
        <w:t xml:space="preserve"> План приватизации муниципального имущества </w:t>
      </w:r>
      <w:r>
        <w:rPr>
          <w:sz w:val="28"/>
          <w:szCs w:val="28"/>
        </w:rPr>
        <w:t>Палаевско-Урледимского сельского поселения на 202</w:t>
      </w:r>
      <w:r w:rsidR="000C4C83">
        <w:rPr>
          <w:sz w:val="28"/>
          <w:szCs w:val="28"/>
        </w:rPr>
        <w:t>4</w:t>
      </w:r>
      <w:r w:rsidR="007C71D7">
        <w:rPr>
          <w:sz w:val="28"/>
          <w:szCs w:val="28"/>
        </w:rPr>
        <w:t xml:space="preserve"> год, утвержденный  решением  Совета  депутатов</w:t>
      </w:r>
      <w:r w:rsidR="007C71D7" w:rsidRPr="007C71D7">
        <w:rPr>
          <w:sz w:val="28"/>
          <w:szCs w:val="28"/>
        </w:rPr>
        <w:t xml:space="preserve"> </w:t>
      </w:r>
      <w:r w:rsidR="007C71D7" w:rsidRPr="00927795">
        <w:rPr>
          <w:sz w:val="28"/>
          <w:szCs w:val="28"/>
        </w:rPr>
        <w:t>Палаевско-Урледимс</w:t>
      </w:r>
      <w:r w:rsidR="007C71D7">
        <w:rPr>
          <w:sz w:val="28"/>
          <w:szCs w:val="28"/>
        </w:rPr>
        <w:t>кого сельского поселения  от 28.12.2023г № 33/160,  дополнив  пунктом 7 следующего  содержания;</w:t>
      </w:r>
    </w:p>
    <w:p w:rsidR="0084695C" w:rsidRDefault="00CE7CE4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</w:t>
      </w:r>
      <w:r w:rsidR="007C71D7">
        <w:rPr>
          <w:sz w:val="28"/>
          <w:szCs w:val="28"/>
        </w:rPr>
        <w:t>здание,  общей  площадью  124,</w:t>
      </w:r>
      <w:r w:rsidR="00770BE0">
        <w:rPr>
          <w:sz w:val="28"/>
          <w:szCs w:val="28"/>
        </w:rPr>
        <w:t>7</w:t>
      </w:r>
      <w:r w:rsidR="007C71D7">
        <w:rPr>
          <w:sz w:val="28"/>
          <w:szCs w:val="28"/>
        </w:rPr>
        <w:t xml:space="preserve"> кв</w:t>
      </w:r>
      <w:proofErr w:type="gramStart"/>
      <w:r w:rsidR="007C71D7">
        <w:rPr>
          <w:sz w:val="28"/>
          <w:szCs w:val="28"/>
        </w:rPr>
        <w:t>.м</w:t>
      </w:r>
      <w:proofErr w:type="gramEnd"/>
      <w:r w:rsidR="007C71D7">
        <w:rPr>
          <w:sz w:val="28"/>
          <w:szCs w:val="28"/>
        </w:rPr>
        <w:t>, кадастровый  номер</w:t>
      </w:r>
      <w:r>
        <w:rPr>
          <w:sz w:val="28"/>
          <w:szCs w:val="28"/>
        </w:rPr>
        <w:t xml:space="preserve"> 13:17:0213001:455, по  адресу: РМ, Рузаевский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алаевка,ул.60 лет Октября, д.18а с земельным  участком  общей  площадью 200 кв.м, с кадастровым номером</w:t>
      </w:r>
      <w:r w:rsidR="00683F68">
        <w:rPr>
          <w:sz w:val="28"/>
          <w:szCs w:val="28"/>
        </w:rPr>
        <w:t xml:space="preserve"> 13:17:0213001:187</w:t>
      </w: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>
        <w:rPr>
          <w:sz w:val="28"/>
          <w:szCs w:val="28"/>
        </w:rPr>
        <w:t xml:space="preserve">2. 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ruzaevka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4695C" w:rsidRDefault="0084695C" w:rsidP="00BA3D7C">
      <w:pPr>
        <w:rPr>
          <w:sz w:val="28"/>
          <w:szCs w:val="28"/>
        </w:rPr>
      </w:pPr>
    </w:p>
    <w:bookmarkEnd w:id="0"/>
    <w:p w:rsidR="0084695C" w:rsidRPr="00385A51" w:rsidRDefault="0084695C" w:rsidP="00D90B94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Pr="00385A51" w:rsidRDefault="0084695C" w:rsidP="00E817FA">
      <w:pPr>
        <w:pStyle w:val="a5"/>
        <w:tabs>
          <w:tab w:val="left" w:pos="0"/>
          <w:tab w:val="left" w:pos="9360"/>
        </w:tabs>
        <w:ind w:right="-5" w:firstLine="426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>
        <w:t xml:space="preserve">Палаевско-Урледимского </w:t>
      </w:r>
    </w:p>
    <w:p w:rsidR="0084695C" w:rsidRPr="00385A51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  <w:r w:rsidRPr="00385A51">
        <w:t xml:space="preserve"> </w:t>
      </w:r>
      <w:r>
        <w:t xml:space="preserve">                                                                  Р.Р.Рахмуков</w:t>
      </w:r>
      <w:r w:rsidRPr="00385A51">
        <w:t xml:space="preserve"> 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>Совета депутатов</w:t>
      </w:r>
      <w:r>
        <w:rPr>
          <w:szCs w:val="28"/>
        </w:rPr>
        <w:t xml:space="preserve">  </w:t>
      </w:r>
      <w:r w:rsidR="0084695C" w:rsidRPr="0046429F">
        <w:rPr>
          <w:szCs w:val="28"/>
        </w:rPr>
        <w:t>Палаевско-Урледимского</w:t>
      </w:r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r w:rsidR="000C4C83">
        <w:rPr>
          <w:szCs w:val="28"/>
        </w:rPr>
        <w:t>от  28</w:t>
      </w:r>
      <w:r w:rsidR="004823B6">
        <w:rPr>
          <w:szCs w:val="28"/>
        </w:rPr>
        <w:t>.</w:t>
      </w:r>
      <w:r w:rsidR="00572898">
        <w:rPr>
          <w:szCs w:val="28"/>
        </w:rPr>
        <w:t>12.2023 г. № 33/160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84695C" w:rsidP="00E817FA">
      <w:pPr>
        <w:ind w:left="-900" w:right="-127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95A28">
        <w:rPr>
          <w:b/>
          <w:bCs/>
          <w:color w:val="000000"/>
          <w:sz w:val="28"/>
          <w:szCs w:val="28"/>
        </w:rPr>
        <w:t>ПЛАН</w:t>
      </w:r>
    </w:p>
    <w:p w:rsidR="0084695C" w:rsidRDefault="0084695C" w:rsidP="0046429F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приватизации муниципального имущества Палаевско-Урледимского  сельское поселение</w:t>
      </w:r>
      <w:r w:rsidR="000C4C83">
        <w:rPr>
          <w:color w:val="000000"/>
          <w:sz w:val="28"/>
          <w:szCs w:val="28"/>
        </w:rPr>
        <w:t xml:space="preserve">  на 2024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5245"/>
        <w:gridCol w:w="1276"/>
        <w:gridCol w:w="1701"/>
        <w:gridCol w:w="1604"/>
        <w:gridCol w:w="3073"/>
      </w:tblGrid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№ </w:t>
            </w:r>
            <w:proofErr w:type="gramStart"/>
            <w:r w:rsidRPr="0046429F">
              <w:rPr>
                <w:bCs/>
                <w:sz w:val="24"/>
              </w:rPr>
              <w:t>п</w:t>
            </w:r>
            <w:proofErr w:type="gramEnd"/>
            <w:r w:rsidRPr="0046429F">
              <w:rPr>
                <w:bCs/>
                <w:sz w:val="24"/>
              </w:rPr>
              <w:t>/п</w:t>
            </w:r>
          </w:p>
        </w:tc>
        <w:tc>
          <w:tcPr>
            <w:tcW w:w="212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5245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1276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Площадь кв</w:t>
            </w:r>
            <w:proofErr w:type="gramStart"/>
            <w:r w:rsidRPr="0046429F">
              <w:rPr>
                <w:bCs/>
                <w:sz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604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4695C" w:rsidRPr="0046429F" w:rsidRDefault="0084695C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4695C" w:rsidRPr="0046429F" w:rsidRDefault="0084695C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4695C" w:rsidRPr="0046429F" w:rsidRDefault="0084695C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84695C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>Республика Мордовия, Рузаевский район</w:t>
            </w:r>
            <w:r w:rsidR="00800358" w:rsidRPr="00BB3ECF">
              <w:rPr>
                <w:rFonts w:ascii="Times New Roman" w:hAnsi="Times New Roman"/>
                <w:sz w:val="24"/>
              </w:rPr>
              <w:t xml:space="preserve">, </w:t>
            </w:r>
            <w:r w:rsidR="00B2091B" w:rsidRPr="00BB3E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2091B" w:rsidRPr="00BB3E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2091B" w:rsidRPr="00BB3ECF">
              <w:rPr>
                <w:rFonts w:ascii="Times New Roman" w:hAnsi="Times New Roman"/>
                <w:sz w:val="24"/>
                <w:szCs w:val="24"/>
              </w:rPr>
              <w:t>ерхний Урледим, улица Урледимская, дом 10а;</w:t>
            </w:r>
          </w:p>
          <w:p w:rsidR="0084695C" w:rsidRPr="00BB3ECF" w:rsidRDefault="0084695C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276" w:type="dxa"/>
          </w:tcPr>
          <w:p w:rsidR="0084695C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198</w:t>
            </w:r>
            <w:r w:rsidR="00681C09" w:rsidRPr="004642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84695C" w:rsidRPr="0046429F" w:rsidTr="008F4A40">
        <w:tc>
          <w:tcPr>
            <w:tcW w:w="498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84695C" w:rsidRPr="0046429F" w:rsidRDefault="0084695C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84695C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10а</w:t>
            </w:r>
          </w:p>
        </w:tc>
        <w:tc>
          <w:tcPr>
            <w:tcW w:w="1276" w:type="dxa"/>
          </w:tcPr>
          <w:p w:rsidR="0084695C" w:rsidRPr="0046429F" w:rsidRDefault="00A72CBD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  <w:r w:rsidR="00B2091B">
              <w:rPr>
                <w:sz w:val="24"/>
              </w:rPr>
              <w:t>422</w:t>
            </w:r>
          </w:p>
        </w:tc>
        <w:tc>
          <w:tcPr>
            <w:tcW w:w="1701" w:type="dxa"/>
          </w:tcPr>
          <w:p w:rsidR="0084695C" w:rsidRPr="0046429F" w:rsidRDefault="0084695C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84695C" w:rsidRPr="0046429F" w:rsidRDefault="0046429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 xml:space="preserve">                </w:t>
            </w:r>
            <w:r w:rsidR="0084695C" w:rsidRPr="0046429F"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84695C" w:rsidRPr="0046429F" w:rsidRDefault="00681C09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A72CBD" w:rsidRPr="0046429F" w:rsidTr="008F4A40">
        <w:tc>
          <w:tcPr>
            <w:tcW w:w="498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A72CBD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A72CBD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15а</w:t>
            </w:r>
          </w:p>
        </w:tc>
        <w:tc>
          <w:tcPr>
            <w:tcW w:w="1276" w:type="dxa"/>
          </w:tcPr>
          <w:p w:rsidR="00A72CBD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161.7</w:t>
            </w:r>
          </w:p>
        </w:tc>
        <w:tc>
          <w:tcPr>
            <w:tcW w:w="1701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891F49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73" w:type="dxa"/>
          </w:tcPr>
          <w:p w:rsidR="00A72CBD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</w:t>
            </w:r>
            <w:r w:rsidR="00931F5A">
              <w:rPr>
                <w:sz w:val="24"/>
                <w:szCs w:val="24"/>
              </w:rPr>
              <w:t>ледим, улица Урледимская, дом 15</w:t>
            </w:r>
            <w:r w:rsidRPr="00BB3ECF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2724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219.6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B2091B" w:rsidRPr="0046429F" w:rsidTr="008F4A40">
        <w:tc>
          <w:tcPr>
            <w:tcW w:w="498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B2091B" w:rsidRPr="0046429F" w:rsidRDefault="00B2091B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5245" w:type="dxa"/>
          </w:tcPr>
          <w:p w:rsidR="00B2091B" w:rsidRPr="00BB3ECF" w:rsidRDefault="00B2091B" w:rsidP="00442A70">
            <w:pPr>
              <w:widowControl w:val="0"/>
              <w:suppressAutoHyphens/>
              <w:rPr>
                <w:sz w:val="24"/>
              </w:rPr>
            </w:pPr>
            <w:r w:rsidRPr="00BB3ECF">
              <w:rPr>
                <w:sz w:val="24"/>
              </w:rPr>
              <w:t xml:space="preserve">Республика Мордовия, Рузаевский район, </w:t>
            </w:r>
            <w:r w:rsidRPr="00BB3ECF">
              <w:rPr>
                <w:sz w:val="24"/>
                <w:szCs w:val="24"/>
              </w:rPr>
              <w:t>с</w:t>
            </w:r>
            <w:proofErr w:type="gramStart"/>
            <w:r w:rsidRPr="00BB3ECF">
              <w:rPr>
                <w:sz w:val="24"/>
                <w:szCs w:val="24"/>
              </w:rPr>
              <w:t>.В</w:t>
            </w:r>
            <w:proofErr w:type="gramEnd"/>
            <w:r w:rsidRPr="00BB3ECF">
              <w:rPr>
                <w:sz w:val="24"/>
                <w:szCs w:val="24"/>
              </w:rPr>
              <w:t>ерхний Урледим, улица Урледимская, дом 12а</w:t>
            </w:r>
          </w:p>
        </w:tc>
        <w:tc>
          <w:tcPr>
            <w:tcW w:w="1276" w:type="dxa"/>
          </w:tcPr>
          <w:p w:rsidR="00B2091B" w:rsidRPr="0046429F" w:rsidRDefault="00B2091B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604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   4</w:t>
            </w:r>
          </w:p>
        </w:tc>
        <w:tc>
          <w:tcPr>
            <w:tcW w:w="3073" w:type="dxa"/>
          </w:tcPr>
          <w:p w:rsidR="00B2091B" w:rsidRPr="0046429F" w:rsidRDefault="00BB3ECF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84695C" w:rsidRDefault="00B2091B" w:rsidP="00BB3ECF">
      <w:pPr>
        <w:widowControl w:val="0"/>
        <w:suppressAutoHyphens/>
        <w:jc w:val="both"/>
        <w:rPr>
          <w:b/>
          <w:bCs/>
          <w:sz w:val="44"/>
          <w:szCs w:val="44"/>
        </w:rPr>
      </w:pPr>
      <w:r>
        <w:t xml:space="preserve"> </w:t>
      </w: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B5C"/>
    <w:rsid w:val="00017D09"/>
    <w:rsid w:val="000310E7"/>
    <w:rsid w:val="000335A4"/>
    <w:rsid w:val="0003517C"/>
    <w:rsid w:val="00044F2C"/>
    <w:rsid w:val="000549DD"/>
    <w:rsid w:val="00054A14"/>
    <w:rsid w:val="00060CB4"/>
    <w:rsid w:val="00065AC9"/>
    <w:rsid w:val="00067F82"/>
    <w:rsid w:val="000914C5"/>
    <w:rsid w:val="000936BC"/>
    <w:rsid w:val="0009663E"/>
    <w:rsid w:val="000A76C2"/>
    <w:rsid w:val="000C4C83"/>
    <w:rsid w:val="00133803"/>
    <w:rsid w:val="001406E0"/>
    <w:rsid w:val="00141717"/>
    <w:rsid w:val="001422C2"/>
    <w:rsid w:val="00144168"/>
    <w:rsid w:val="0015044C"/>
    <w:rsid w:val="00180C06"/>
    <w:rsid w:val="0018389C"/>
    <w:rsid w:val="001C7D0D"/>
    <w:rsid w:val="001E5CE1"/>
    <w:rsid w:val="001F143B"/>
    <w:rsid w:val="001F4349"/>
    <w:rsid w:val="001F4AC2"/>
    <w:rsid w:val="00202F17"/>
    <w:rsid w:val="002201F1"/>
    <w:rsid w:val="0022490B"/>
    <w:rsid w:val="002303FE"/>
    <w:rsid w:val="00254C26"/>
    <w:rsid w:val="002857F7"/>
    <w:rsid w:val="002C1526"/>
    <w:rsid w:val="002D1B52"/>
    <w:rsid w:val="002D631C"/>
    <w:rsid w:val="002E0655"/>
    <w:rsid w:val="002E4946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D12C7"/>
    <w:rsid w:val="003E0744"/>
    <w:rsid w:val="003E1811"/>
    <w:rsid w:val="003F673F"/>
    <w:rsid w:val="00431E1A"/>
    <w:rsid w:val="00432196"/>
    <w:rsid w:val="00442A70"/>
    <w:rsid w:val="0044659D"/>
    <w:rsid w:val="004513EC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5016CA"/>
    <w:rsid w:val="005559B4"/>
    <w:rsid w:val="00555A0A"/>
    <w:rsid w:val="005615AF"/>
    <w:rsid w:val="00572898"/>
    <w:rsid w:val="00584980"/>
    <w:rsid w:val="00597274"/>
    <w:rsid w:val="005D2410"/>
    <w:rsid w:val="005E6D31"/>
    <w:rsid w:val="005F1A25"/>
    <w:rsid w:val="005F4880"/>
    <w:rsid w:val="00650C31"/>
    <w:rsid w:val="006522E1"/>
    <w:rsid w:val="00653BA5"/>
    <w:rsid w:val="00667EEB"/>
    <w:rsid w:val="00671F31"/>
    <w:rsid w:val="00675696"/>
    <w:rsid w:val="0067674B"/>
    <w:rsid w:val="00681C09"/>
    <w:rsid w:val="00683F68"/>
    <w:rsid w:val="00686A01"/>
    <w:rsid w:val="00693247"/>
    <w:rsid w:val="006A40D4"/>
    <w:rsid w:val="006A7329"/>
    <w:rsid w:val="006B34B9"/>
    <w:rsid w:val="00713EC2"/>
    <w:rsid w:val="00743070"/>
    <w:rsid w:val="00750B9E"/>
    <w:rsid w:val="00755505"/>
    <w:rsid w:val="00757B10"/>
    <w:rsid w:val="0076118B"/>
    <w:rsid w:val="00770BE0"/>
    <w:rsid w:val="007713D9"/>
    <w:rsid w:val="00773162"/>
    <w:rsid w:val="00781744"/>
    <w:rsid w:val="007A4A93"/>
    <w:rsid w:val="007B0C3E"/>
    <w:rsid w:val="007B1399"/>
    <w:rsid w:val="007C71D7"/>
    <w:rsid w:val="007E08B0"/>
    <w:rsid w:val="007F608C"/>
    <w:rsid w:val="00800358"/>
    <w:rsid w:val="00803132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91F49"/>
    <w:rsid w:val="008B0E9D"/>
    <w:rsid w:val="008B417E"/>
    <w:rsid w:val="008B61E7"/>
    <w:rsid w:val="008C37A4"/>
    <w:rsid w:val="008C3CC1"/>
    <w:rsid w:val="008D63A0"/>
    <w:rsid w:val="008F0E16"/>
    <w:rsid w:val="008F4A40"/>
    <w:rsid w:val="0090459B"/>
    <w:rsid w:val="00927795"/>
    <w:rsid w:val="00931F5A"/>
    <w:rsid w:val="009335AE"/>
    <w:rsid w:val="00933EC9"/>
    <w:rsid w:val="00936733"/>
    <w:rsid w:val="00946A66"/>
    <w:rsid w:val="00952C28"/>
    <w:rsid w:val="009627F0"/>
    <w:rsid w:val="009976BD"/>
    <w:rsid w:val="009A78C2"/>
    <w:rsid w:val="009D1CA9"/>
    <w:rsid w:val="009D463E"/>
    <w:rsid w:val="009E1583"/>
    <w:rsid w:val="009F2E78"/>
    <w:rsid w:val="00A0175D"/>
    <w:rsid w:val="00A0701E"/>
    <w:rsid w:val="00A07550"/>
    <w:rsid w:val="00A10E18"/>
    <w:rsid w:val="00A31A64"/>
    <w:rsid w:val="00A321CE"/>
    <w:rsid w:val="00A368AA"/>
    <w:rsid w:val="00A70C0B"/>
    <w:rsid w:val="00A72CBD"/>
    <w:rsid w:val="00A86ACC"/>
    <w:rsid w:val="00A97C13"/>
    <w:rsid w:val="00AA0D04"/>
    <w:rsid w:val="00AA219B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37AC"/>
    <w:rsid w:val="00BA3D7C"/>
    <w:rsid w:val="00BB1EB6"/>
    <w:rsid w:val="00BB3ECF"/>
    <w:rsid w:val="00BC101A"/>
    <w:rsid w:val="00BC4CA4"/>
    <w:rsid w:val="00BC7248"/>
    <w:rsid w:val="00BD2185"/>
    <w:rsid w:val="00BE1386"/>
    <w:rsid w:val="00C122B5"/>
    <w:rsid w:val="00C21D3B"/>
    <w:rsid w:val="00C40B19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CE7CE4"/>
    <w:rsid w:val="00D10D7A"/>
    <w:rsid w:val="00D275C5"/>
    <w:rsid w:val="00D45F49"/>
    <w:rsid w:val="00D56E70"/>
    <w:rsid w:val="00D65BFB"/>
    <w:rsid w:val="00D90B94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609C"/>
    <w:rsid w:val="00EE68FF"/>
    <w:rsid w:val="00EF211F"/>
    <w:rsid w:val="00EF6F21"/>
    <w:rsid w:val="00F01695"/>
    <w:rsid w:val="00F54546"/>
    <w:rsid w:val="00F66496"/>
    <w:rsid w:val="00F77BC1"/>
    <w:rsid w:val="00F81D7E"/>
    <w:rsid w:val="00F864B4"/>
    <w:rsid w:val="00F92669"/>
    <w:rsid w:val="00FA41E9"/>
    <w:rsid w:val="00FC439C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95</cp:revision>
  <cp:lastPrinted>2024-02-25T22:52:00Z</cp:lastPrinted>
  <dcterms:created xsi:type="dcterms:W3CDTF">2017-01-24T12:24:00Z</dcterms:created>
  <dcterms:modified xsi:type="dcterms:W3CDTF">2024-02-25T22:53:00Z</dcterms:modified>
</cp:coreProperties>
</file>