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46" w:rsidRDefault="002E4946" w:rsidP="00C82779">
      <w:pPr>
        <w:rPr>
          <w:b/>
        </w:rPr>
      </w:pPr>
    </w:p>
    <w:p w:rsidR="002E4946" w:rsidRDefault="002E4946" w:rsidP="00E817FA">
      <w:pPr>
        <w:jc w:val="center"/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ПАЛАЕВСКО-УРЛЕДИМСКОГО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Pr="00CA0F45" w:rsidRDefault="00EF211F" w:rsidP="00CA0F45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CA0F45" w:rsidRDefault="00EF211F" w:rsidP="00C82779">
      <w:pPr>
        <w:pStyle w:val="a3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4695C" w:rsidRPr="00CA0F45" w:rsidRDefault="00CA0F45" w:rsidP="00CA0F45">
      <w:pPr>
        <w:pStyle w:val="a3"/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</w:t>
      </w:r>
      <w:r w:rsidR="007E475E">
        <w:rPr>
          <w:bCs/>
          <w:sz w:val="32"/>
          <w:szCs w:val="32"/>
        </w:rPr>
        <w:t>т 11</w:t>
      </w:r>
      <w:r w:rsidRPr="00CA0F45">
        <w:rPr>
          <w:bCs/>
          <w:sz w:val="32"/>
          <w:szCs w:val="32"/>
        </w:rPr>
        <w:t xml:space="preserve">.03.2024г       </w:t>
      </w:r>
      <w:r>
        <w:rPr>
          <w:bCs/>
          <w:sz w:val="32"/>
          <w:szCs w:val="32"/>
        </w:rPr>
        <w:t xml:space="preserve">                              </w:t>
      </w:r>
      <w:r w:rsidRPr="00CA0F45">
        <w:rPr>
          <w:bCs/>
          <w:sz w:val="32"/>
          <w:szCs w:val="32"/>
        </w:rPr>
        <w:t xml:space="preserve">       36/17</w:t>
      </w:r>
      <w:r w:rsidR="009A73B1">
        <w:rPr>
          <w:bCs/>
          <w:sz w:val="32"/>
          <w:szCs w:val="32"/>
        </w:rPr>
        <w:t>3</w:t>
      </w:r>
      <w:r w:rsidR="00957482" w:rsidRPr="00CA0F45">
        <w:t xml:space="preserve">                        </w:t>
      </w:r>
    </w:p>
    <w:p w:rsidR="0084695C" w:rsidRPr="00CA0F45" w:rsidRDefault="0084695C" w:rsidP="00927795">
      <w:pPr>
        <w:pStyle w:val="a5"/>
        <w:ind w:firstLine="0"/>
        <w:rPr>
          <w:sz w:val="24"/>
          <w:szCs w:val="24"/>
        </w:rPr>
      </w:pPr>
      <w:r w:rsidRPr="00CA0F45">
        <w:rPr>
          <w:sz w:val="24"/>
          <w:szCs w:val="24"/>
        </w:rPr>
        <w:t xml:space="preserve">                                                                  с</w:t>
      </w:r>
      <w:proofErr w:type="gramStart"/>
      <w:r w:rsidRPr="00CA0F45">
        <w:rPr>
          <w:sz w:val="24"/>
          <w:szCs w:val="24"/>
        </w:rPr>
        <w:t>.П</w:t>
      </w:r>
      <w:proofErr w:type="gramEnd"/>
      <w:r w:rsidRPr="00CA0F45">
        <w:rPr>
          <w:sz w:val="24"/>
          <w:szCs w:val="24"/>
        </w:rPr>
        <w:t>алаевка</w:t>
      </w:r>
    </w:p>
    <w:p w:rsidR="00957482" w:rsidRDefault="00957482" w:rsidP="00927795">
      <w:pPr>
        <w:pStyle w:val="a5"/>
        <w:ind w:firstLine="0"/>
        <w:rPr>
          <w:sz w:val="24"/>
          <w:szCs w:val="24"/>
        </w:rPr>
      </w:pPr>
    </w:p>
    <w:p w:rsidR="00957482" w:rsidRDefault="000A7CBD" w:rsidP="00957482">
      <w:pPr>
        <w:ind w:left="360"/>
        <w:jc w:val="both"/>
        <w:rPr>
          <w:b/>
          <w:sz w:val="24"/>
        </w:rPr>
      </w:pPr>
      <w:r>
        <w:rPr>
          <w:b/>
          <w:sz w:val="24"/>
        </w:rPr>
        <w:t>Об утверждении решений</w:t>
      </w:r>
      <w:r w:rsidR="00957482">
        <w:rPr>
          <w:b/>
          <w:sz w:val="24"/>
        </w:rPr>
        <w:t xml:space="preserve"> об условиях  приватизации муниципального имущества  </w:t>
      </w:r>
    </w:p>
    <w:p w:rsidR="00957482" w:rsidRPr="00C82779" w:rsidRDefault="00957482" w:rsidP="00957482">
      <w:pPr>
        <w:ind w:left="360"/>
        <w:jc w:val="both"/>
        <w:rPr>
          <w:sz w:val="24"/>
        </w:rPr>
      </w:pPr>
    </w:p>
    <w:p w:rsidR="00957482" w:rsidRPr="00F962DB" w:rsidRDefault="00957482" w:rsidP="00F962DB">
      <w:pPr>
        <w:pStyle w:val="a5"/>
      </w:pPr>
      <w:r w:rsidRPr="002D5D20">
        <w:rPr>
          <w:sz w:val="24"/>
        </w:rPr>
        <w:t xml:space="preserve">         </w:t>
      </w:r>
      <w:proofErr w:type="gramStart"/>
      <w:r w:rsidRPr="002D5D20">
        <w:rPr>
          <w:sz w:val="24"/>
        </w:rPr>
        <w:t>В соответствии с Федеральным законом «О приватизации государственного и муниципального имущества» от 21.12.2001г. №178-ФЗ, Положением о приватизации муни</w:t>
      </w:r>
      <w:r w:rsidR="00B728E7">
        <w:rPr>
          <w:sz w:val="24"/>
        </w:rPr>
        <w:t>ципального имущества Палаевско-Урледимского</w:t>
      </w:r>
      <w:r w:rsidRPr="002D5D20">
        <w:rPr>
          <w:sz w:val="24"/>
        </w:rPr>
        <w:t xml:space="preserve"> сельского поселения, утвержденным решен</w:t>
      </w:r>
      <w:r w:rsidR="00B728E7">
        <w:rPr>
          <w:sz w:val="24"/>
        </w:rPr>
        <w:t xml:space="preserve">ием Совета депутатов Палаевско-Урледимского </w:t>
      </w:r>
      <w:r w:rsidRPr="002D5D20">
        <w:rPr>
          <w:sz w:val="24"/>
        </w:rPr>
        <w:t xml:space="preserve"> сельского поселения </w:t>
      </w:r>
      <w:r w:rsidR="00B728E7">
        <w:rPr>
          <w:sz w:val="24"/>
        </w:rPr>
        <w:t>от 31.05.2019г    2019 года  </w:t>
      </w:r>
      <w:r w:rsidR="007E3967" w:rsidRPr="002D5D20">
        <w:rPr>
          <w:sz w:val="24"/>
        </w:rPr>
        <w:t>N 11/63  (с изменениями  от  30.06.2023г.   № 26/121)</w:t>
      </w:r>
      <w:r w:rsidRPr="002D5D20">
        <w:rPr>
          <w:sz w:val="24"/>
        </w:rPr>
        <w:t>Планом приватизации муниципального имущества</w:t>
      </w:r>
      <w:r w:rsidR="007159A9" w:rsidRPr="002D5D20">
        <w:rPr>
          <w:sz w:val="24"/>
        </w:rPr>
        <w:t xml:space="preserve"> </w:t>
      </w:r>
      <w:r w:rsidRPr="002D5D20">
        <w:rPr>
          <w:sz w:val="24"/>
        </w:rPr>
        <w:t>Палаевско-Урледимского сельского поселения на 2024 год,  утвержденным решен</w:t>
      </w:r>
      <w:r w:rsidR="00B728E7">
        <w:rPr>
          <w:sz w:val="24"/>
        </w:rPr>
        <w:t>ием Совета депутатов Палаевско-Урледимского</w:t>
      </w:r>
      <w:proofErr w:type="gramEnd"/>
      <w:r w:rsidRPr="002D5D20">
        <w:rPr>
          <w:sz w:val="24"/>
        </w:rPr>
        <w:t xml:space="preserve"> сельского поселения  от  28.12.2023г.   № 33/160 </w:t>
      </w:r>
      <w:r w:rsidR="00F962DB">
        <w:rPr>
          <w:sz w:val="24"/>
        </w:rPr>
        <w:t xml:space="preserve">(с изменениями </w:t>
      </w:r>
      <w:r w:rsidR="00F962DB">
        <w:t>от  21.02. 2024г № 35/168)</w:t>
      </w:r>
      <w:r w:rsidRPr="002D5D20">
        <w:rPr>
          <w:sz w:val="24"/>
        </w:rPr>
        <w:t xml:space="preserve"> и протоколом  заседания  комиссии  по  приватизации муниципального имущества Совет депутатов Палаевско-Урлекдимского сельского поселения</w:t>
      </w:r>
    </w:p>
    <w:p w:rsidR="00957482" w:rsidRPr="002D5D20" w:rsidRDefault="00957482" w:rsidP="00927795">
      <w:pPr>
        <w:pStyle w:val="a5"/>
        <w:ind w:firstLine="0"/>
        <w:rPr>
          <w:sz w:val="24"/>
          <w:szCs w:val="24"/>
        </w:rPr>
      </w:pPr>
    </w:p>
    <w:p w:rsidR="00101A2E" w:rsidRPr="002D5D20" w:rsidRDefault="00101A2E" w:rsidP="00101A2E">
      <w:pPr>
        <w:jc w:val="center"/>
        <w:rPr>
          <w:bCs/>
          <w:sz w:val="24"/>
          <w:szCs w:val="28"/>
        </w:rPr>
      </w:pPr>
      <w:r w:rsidRPr="002D5D20">
        <w:rPr>
          <w:bCs/>
          <w:sz w:val="24"/>
          <w:szCs w:val="28"/>
        </w:rPr>
        <w:t>РЕШИЛ:</w:t>
      </w:r>
    </w:p>
    <w:p w:rsidR="00101A2E" w:rsidRPr="00C10D45" w:rsidRDefault="00101A2E" w:rsidP="00101A2E">
      <w:pPr>
        <w:ind w:left="360"/>
        <w:jc w:val="center"/>
        <w:rPr>
          <w:sz w:val="24"/>
        </w:rPr>
      </w:pPr>
    </w:p>
    <w:p w:rsidR="00101A2E" w:rsidRDefault="00101A2E" w:rsidP="00101A2E">
      <w:pPr>
        <w:numPr>
          <w:ilvl w:val="0"/>
          <w:numId w:val="15"/>
        </w:numPr>
        <w:jc w:val="both"/>
        <w:rPr>
          <w:sz w:val="24"/>
        </w:rPr>
      </w:pPr>
      <w:r w:rsidRPr="00C10D45">
        <w:rPr>
          <w:sz w:val="24"/>
        </w:rPr>
        <w:t>Утвердить  решение об условиях приватизации следующего муниципального имущества:</w:t>
      </w:r>
    </w:p>
    <w:p w:rsidR="00E475DC" w:rsidRDefault="00E475DC" w:rsidP="00E475DC">
      <w:pPr>
        <w:jc w:val="both"/>
        <w:rPr>
          <w:sz w:val="24"/>
        </w:rPr>
      </w:pPr>
    </w:p>
    <w:p w:rsidR="00E475DC" w:rsidRDefault="00E475DC" w:rsidP="00E475DC">
      <w:pPr>
        <w:jc w:val="both"/>
        <w:rPr>
          <w:sz w:val="24"/>
          <w:szCs w:val="24"/>
        </w:rPr>
      </w:pPr>
      <w:r>
        <w:t xml:space="preserve">       - нежилое  здание  площадью 198.1 кв</w:t>
      </w:r>
      <w:proofErr w:type="gramStart"/>
      <w:r>
        <w:t>.м</w:t>
      </w:r>
      <w:proofErr w:type="gramEnd"/>
      <w:r>
        <w:t xml:space="preserve">,  кадастровый номер 13:17:0205001:231  с  земельным  участком  площадью 2422 кв.м, кадастровый номер 13:17:0205001:378,  расположенные  по  адресу:   </w:t>
      </w:r>
      <w:r>
        <w:rPr>
          <w:sz w:val="24"/>
        </w:rPr>
        <w:t xml:space="preserve">Республика Мордовия, Рузаевский район,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ерхний Урледим, улица Урледимская, 10а,  согласно  приложению 1 к  настоящему  решению;</w:t>
      </w:r>
    </w:p>
    <w:p w:rsidR="00E475DC" w:rsidRDefault="00E475DC" w:rsidP="00E475DC">
      <w:pPr>
        <w:jc w:val="both"/>
      </w:pPr>
      <w:r>
        <w:t xml:space="preserve">       - нежилое  здание  площадью 219.6 кв</w:t>
      </w:r>
      <w:proofErr w:type="gramStart"/>
      <w:r>
        <w:t>.м</w:t>
      </w:r>
      <w:proofErr w:type="gramEnd"/>
      <w:r>
        <w:t xml:space="preserve">,  кадастровый номер 13:17:0205001:264  с  земельным  участком  площадью 2026 кв.м, кадастровый номер 13:17:0205001:376,  расположенные  по  адресу:   </w:t>
      </w:r>
      <w:r>
        <w:rPr>
          <w:sz w:val="24"/>
        </w:rPr>
        <w:t xml:space="preserve">Республика Мордовия, Рузаевский район,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ерхний Урледим, улица Урледимская, 12а,  согласно  приложению 2 к  настоящему  решению;</w:t>
      </w:r>
    </w:p>
    <w:p w:rsidR="00E475DC" w:rsidRDefault="00E475DC" w:rsidP="00E475DC">
      <w:pPr>
        <w:jc w:val="both"/>
      </w:pPr>
      <w:r>
        <w:t xml:space="preserve">       - нежилое  здание  площадью 161.7 кв</w:t>
      </w:r>
      <w:proofErr w:type="gramStart"/>
      <w:r>
        <w:t>.м</w:t>
      </w:r>
      <w:proofErr w:type="gramEnd"/>
      <w:r>
        <w:t xml:space="preserve">,  кадастровый номер 13:17:0205001:263  с  земельным  участком  площадью 2724 кв.м, кадастровый номер 13:17:0205001:377,  расположенные  по  адресу:   </w:t>
      </w:r>
      <w:r>
        <w:rPr>
          <w:sz w:val="24"/>
        </w:rPr>
        <w:t xml:space="preserve">Республика Мордовия, Рузаевский район,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ерхний Урледим, улица Урледимская, 15а,  согласно  приложению 3 к  настоящему  решению;</w:t>
      </w:r>
    </w:p>
    <w:p w:rsidR="00101A2E" w:rsidRPr="00E475DC" w:rsidRDefault="00101A2E" w:rsidP="00E475DC">
      <w:pPr>
        <w:jc w:val="both"/>
        <w:rPr>
          <w:sz w:val="24"/>
          <w:szCs w:val="28"/>
        </w:rPr>
      </w:pPr>
    </w:p>
    <w:p w:rsidR="00101A2E" w:rsidRPr="00C10D45" w:rsidRDefault="00101A2E" w:rsidP="002D5D20">
      <w:pPr>
        <w:pStyle w:val="af1"/>
        <w:numPr>
          <w:ilvl w:val="0"/>
          <w:numId w:val="15"/>
        </w:numPr>
        <w:jc w:val="both"/>
        <w:rPr>
          <w:sz w:val="24"/>
          <w:szCs w:val="28"/>
        </w:rPr>
      </w:pPr>
      <w:r w:rsidRPr="00C10D45">
        <w:rPr>
          <w:sz w:val="24"/>
          <w:szCs w:val="28"/>
        </w:rPr>
        <w:t xml:space="preserve">Настоящее решение  подлежит обнародованию в информационном бюллетене Палаевско-Урледимского сельского  поселения  Рузаевского  муниципального  района  и  размещению на  официальном  сайте  органов местного самоуправления в сети «Интернет» по адресу: </w:t>
      </w:r>
      <w:hyperlink r:id="rId6" w:history="1">
        <w:r w:rsidR="002D5D20" w:rsidRPr="00C10D45">
          <w:rPr>
            <w:rStyle w:val="ab"/>
            <w:sz w:val="24"/>
            <w:szCs w:val="28"/>
            <w:lang w:val="en-US"/>
          </w:rPr>
          <w:t>www</w:t>
        </w:r>
        <w:r w:rsidR="002D5D20" w:rsidRPr="00C10D45">
          <w:rPr>
            <w:rStyle w:val="ab"/>
            <w:sz w:val="24"/>
            <w:szCs w:val="28"/>
          </w:rPr>
          <w:t>.</w:t>
        </w:r>
        <w:r w:rsidR="002D5D20" w:rsidRPr="00C10D45">
          <w:rPr>
            <w:rStyle w:val="ab"/>
            <w:sz w:val="24"/>
            <w:szCs w:val="28"/>
            <w:lang w:val="en-US"/>
          </w:rPr>
          <w:t>ruzaevka</w:t>
        </w:r>
        <w:r w:rsidR="002D5D20" w:rsidRPr="00C10D45">
          <w:rPr>
            <w:rStyle w:val="ab"/>
            <w:sz w:val="24"/>
            <w:szCs w:val="28"/>
          </w:rPr>
          <w:t>-</w:t>
        </w:r>
        <w:r w:rsidR="002D5D20" w:rsidRPr="00C10D45">
          <w:rPr>
            <w:rStyle w:val="ab"/>
            <w:sz w:val="24"/>
            <w:szCs w:val="28"/>
            <w:lang w:val="en-US"/>
          </w:rPr>
          <w:t>rm</w:t>
        </w:r>
        <w:r w:rsidR="002D5D20" w:rsidRPr="00C10D45">
          <w:rPr>
            <w:rStyle w:val="ab"/>
            <w:sz w:val="24"/>
            <w:szCs w:val="28"/>
          </w:rPr>
          <w:t>.</w:t>
        </w:r>
        <w:r w:rsidR="002D5D20" w:rsidRPr="00C10D45">
          <w:rPr>
            <w:rStyle w:val="ab"/>
            <w:sz w:val="24"/>
            <w:szCs w:val="28"/>
            <w:lang w:val="en-US"/>
          </w:rPr>
          <w:t>ru</w:t>
        </w:r>
      </w:hyperlink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84695C" w:rsidRPr="00C10D45" w:rsidRDefault="0084695C" w:rsidP="00CA0F45">
      <w:pPr>
        <w:pStyle w:val="a5"/>
        <w:tabs>
          <w:tab w:val="left" w:pos="0"/>
          <w:tab w:val="left" w:pos="9360"/>
        </w:tabs>
        <w:ind w:right="-5" w:firstLine="0"/>
        <w:jc w:val="both"/>
        <w:rPr>
          <w:sz w:val="24"/>
        </w:rPr>
      </w:pPr>
    </w:p>
    <w:p w:rsidR="0084695C" w:rsidRPr="00C10D45" w:rsidRDefault="0084695C" w:rsidP="00E817FA">
      <w:pPr>
        <w:pStyle w:val="a5"/>
        <w:tabs>
          <w:tab w:val="left" w:pos="9360"/>
        </w:tabs>
        <w:ind w:right="-5" w:firstLine="0"/>
        <w:rPr>
          <w:sz w:val="24"/>
        </w:rPr>
      </w:pPr>
      <w:r w:rsidRPr="00C10D45">
        <w:rPr>
          <w:sz w:val="24"/>
        </w:rPr>
        <w:t xml:space="preserve">Глава   Палаевско-Урледимского </w:t>
      </w:r>
    </w:p>
    <w:p w:rsidR="0084695C" w:rsidRPr="00C10D45" w:rsidRDefault="0084695C" w:rsidP="00E817FA">
      <w:pPr>
        <w:pStyle w:val="a5"/>
        <w:tabs>
          <w:tab w:val="left" w:pos="9360"/>
        </w:tabs>
        <w:ind w:right="-5" w:firstLine="0"/>
        <w:rPr>
          <w:sz w:val="24"/>
        </w:rPr>
      </w:pPr>
      <w:r w:rsidRPr="00C10D45">
        <w:rPr>
          <w:sz w:val="24"/>
        </w:rPr>
        <w:t xml:space="preserve">сельского поселения                                                                   Р.Р.Рахмуков </w:t>
      </w:r>
    </w:p>
    <w:p w:rsidR="002D5D20" w:rsidRPr="00C10D45" w:rsidRDefault="002D5D20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2D5D20" w:rsidRDefault="002D5D20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84695C" w:rsidRDefault="00101A2E" w:rsidP="00101A2E">
      <w:pPr>
        <w:pStyle w:val="a5"/>
        <w:tabs>
          <w:tab w:val="left" w:pos="7680"/>
        </w:tabs>
        <w:ind w:right="-5" w:firstLine="0"/>
      </w:pPr>
      <w:r>
        <w:tab/>
        <w:t>Приложение 1</w:t>
      </w:r>
    </w:p>
    <w:p w:rsidR="0084695C" w:rsidRDefault="00101A2E" w:rsidP="00101A2E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к  решению Совета  депутатов</w:t>
      </w:r>
    </w:p>
    <w:p w:rsidR="0084695C" w:rsidRDefault="00101A2E" w:rsidP="00101A2E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Палаевско-Урледимского</w:t>
      </w:r>
    </w:p>
    <w:p w:rsidR="00101A2E" w:rsidRDefault="00101A2E" w:rsidP="00473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101A2E" w:rsidRDefault="00123C17" w:rsidP="00101A2E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  <w:t>от 11</w:t>
      </w:r>
      <w:r w:rsidR="000A7CBD">
        <w:rPr>
          <w:sz w:val="28"/>
          <w:szCs w:val="28"/>
        </w:rPr>
        <w:t>.03. 2024г №36/173</w:t>
      </w:r>
      <w:r w:rsidR="002D5D20">
        <w:rPr>
          <w:sz w:val="28"/>
          <w:szCs w:val="28"/>
        </w:rPr>
        <w:t xml:space="preserve"> </w:t>
      </w:r>
    </w:p>
    <w:p w:rsidR="00901B5A" w:rsidRDefault="00901B5A" w:rsidP="00101A2E">
      <w:pPr>
        <w:tabs>
          <w:tab w:val="left" w:pos="6900"/>
        </w:tabs>
        <w:rPr>
          <w:sz w:val="28"/>
          <w:szCs w:val="28"/>
        </w:rPr>
      </w:pPr>
    </w:p>
    <w:p w:rsidR="00901B5A" w:rsidRDefault="00901B5A" w:rsidP="00101A2E">
      <w:pPr>
        <w:tabs>
          <w:tab w:val="left" w:pos="6900"/>
        </w:tabs>
        <w:rPr>
          <w:sz w:val="28"/>
          <w:szCs w:val="28"/>
        </w:rPr>
      </w:pPr>
    </w:p>
    <w:p w:rsidR="00901B5A" w:rsidRDefault="00901B5A" w:rsidP="00101A2E">
      <w:pPr>
        <w:tabs>
          <w:tab w:val="left" w:pos="6900"/>
        </w:tabs>
        <w:rPr>
          <w:sz w:val="28"/>
          <w:szCs w:val="28"/>
        </w:rPr>
      </w:pPr>
    </w:p>
    <w:p w:rsidR="00901B5A" w:rsidRDefault="00901B5A" w:rsidP="00901B5A">
      <w:pPr>
        <w:rPr>
          <w:sz w:val="28"/>
          <w:szCs w:val="28"/>
        </w:rPr>
      </w:pPr>
    </w:p>
    <w:p w:rsidR="00901B5A" w:rsidRDefault="00901B5A" w:rsidP="00901B5A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901B5A" w:rsidRDefault="00901B5A" w:rsidP="00901B5A">
      <w:pPr>
        <w:tabs>
          <w:tab w:val="left" w:pos="4020"/>
        </w:tabs>
        <w:rPr>
          <w:sz w:val="28"/>
          <w:szCs w:val="28"/>
        </w:rPr>
      </w:pPr>
      <w:r>
        <w:rPr>
          <w:b/>
          <w:sz w:val="24"/>
        </w:rPr>
        <w:t xml:space="preserve">                             об условиях  приватизации муниципального имущества  </w:t>
      </w:r>
    </w:p>
    <w:p w:rsidR="00901B5A" w:rsidRDefault="00901B5A" w:rsidP="00901B5A">
      <w:pPr>
        <w:rPr>
          <w:sz w:val="24"/>
          <w:szCs w:val="28"/>
        </w:rPr>
      </w:pPr>
    </w:p>
    <w:p w:rsidR="00901B5A" w:rsidRDefault="00901B5A" w:rsidP="00901B5A">
      <w:pPr>
        <w:pStyle w:val="af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имуществе:</w:t>
      </w:r>
    </w:p>
    <w:p w:rsidR="00901B5A" w:rsidRDefault="00901B5A" w:rsidP="00901B5A">
      <w:pPr>
        <w:pStyle w:val="af8"/>
        <w:spacing w:after="0"/>
        <w:ind w:left="540"/>
        <w:jc w:val="both"/>
        <w:rPr>
          <w:sz w:val="24"/>
          <w:szCs w:val="24"/>
        </w:rPr>
      </w:pPr>
      <w:r>
        <w:rPr>
          <w:sz w:val="24"/>
        </w:rPr>
        <w:t>1.1Наименовани</w:t>
      </w:r>
      <w:r w:rsidR="009671D5">
        <w:rPr>
          <w:sz w:val="24"/>
        </w:rPr>
        <w:t>е объектов приватизации – нежилое помещение</w:t>
      </w:r>
      <w:r>
        <w:rPr>
          <w:sz w:val="24"/>
        </w:rPr>
        <w:t xml:space="preserve"> и земельный участок </w:t>
      </w:r>
    </w:p>
    <w:p w:rsidR="00901B5A" w:rsidRDefault="00901B5A" w:rsidP="00901B5A">
      <w:pPr>
        <w:jc w:val="both"/>
        <w:rPr>
          <w:sz w:val="24"/>
        </w:rPr>
      </w:pPr>
      <w:r>
        <w:rPr>
          <w:sz w:val="24"/>
        </w:rPr>
        <w:t xml:space="preserve">         1.2 Местонахождение: РМ, Рузаевский район,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ерхний Урледим, улица Урледимская, 10а,</w:t>
      </w: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1.3Краткая характеристикаобъекта: назначение: нежилое, количество этажей 1, год постройки 1980,  общая площадь – 198.1 кв.м. фундамент-бутовый, ленточный,  стены-бревенчатые, перекрытия-деревянные отепленные, крыша-шиферная  по  деревянным  стропилам, пол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дощатые  по лагам, проемы:оконные-деревянные, дверные-простые,  отделочные  работы-простая, коммуникации –отрезаны. Здание  находится в нерабочем  состоянии,  для  эксплуатации  здания  требуется  ремонт, подключение   коммуникаций.</w:t>
      </w: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Форма собственности имущества – муниципальная, запись  регистрации  права  собственности  от 06.06.2022г  № 13/038/2022-2, кадастровый  номер:</w:t>
      </w:r>
      <w:r>
        <w:rPr>
          <w:rFonts w:ascii="Times New Roman" w:hAnsi="Times New Roman"/>
          <w:sz w:val="24"/>
        </w:rPr>
        <w:t xml:space="preserve"> 13:17:0205001:231.  </w:t>
      </w:r>
    </w:p>
    <w:p w:rsidR="00901B5A" w:rsidRDefault="00D963F8" w:rsidP="00901B5A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Земельный участо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901B5A">
        <w:rPr>
          <w:rFonts w:ascii="Times New Roman" w:hAnsi="Times New Roman"/>
          <w:sz w:val="24"/>
          <w:szCs w:val="24"/>
        </w:rPr>
        <w:t>-</w:t>
      </w:r>
      <w:proofErr w:type="gramEnd"/>
      <w:r w:rsidR="00901B5A">
        <w:rPr>
          <w:rFonts w:ascii="Times New Roman" w:hAnsi="Times New Roman"/>
          <w:sz w:val="24"/>
        </w:rPr>
        <w:t xml:space="preserve"> площадью 2422 кв.м,  категория  земель: земли  населенных  пунктов,  вид  разрешенного  использования:  производственная  деятельность 6.0.</w:t>
      </w:r>
    </w:p>
    <w:p w:rsidR="00901B5A" w:rsidRPr="00D963F8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Форма собственности имущества – муниципальная, запись  регистрации  права  собственности  от 29.08.2023г  № 13-065/2023-1, </w:t>
      </w:r>
      <w:r>
        <w:rPr>
          <w:rFonts w:ascii="Times New Roman" w:hAnsi="Times New Roman"/>
          <w:sz w:val="24"/>
        </w:rPr>
        <w:t>кадастровый номер 13:17:0205001:378</w:t>
      </w:r>
    </w:p>
    <w:p w:rsidR="009671D5" w:rsidRDefault="000A7CBD" w:rsidP="009671D5">
      <w:pPr>
        <w:ind w:firstLine="720"/>
        <w:jc w:val="both"/>
        <w:rPr>
          <w:sz w:val="26"/>
          <w:szCs w:val="26"/>
        </w:rPr>
      </w:pPr>
      <w:r w:rsidRPr="007B686C">
        <w:rPr>
          <w:sz w:val="24"/>
          <w:szCs w:val="24"/>
        </w:rPr>
        <w:t xml:space="preserve">    </w:t>
      </w:r>
      <w:r w:rsidR="009671D5">
        <w:rPr>
          <w:sz w:val="24"/>
          <w:szCs w:val="24"/>
        </w:rPr>
        <w:t>2. Способ приватизации –</w:t>
      </w:r>
      <w:r w:rsidRPr="00D963F8">
        <w:rPr>
          <w:sz w:val="24"/>
          <w:szCs w:val="24"/>
        </w:rPr>
        <w:t xml:space="preserve"> </w:t>
      </w:r>
      <w:r w:rsidR="009671D5">
        <w:rPr>
          <w:bCs/>
          <w:sz w:val="24"/>
          <w:szCs w:val="24"/>
        </w:rPr>
        <w:t>аукцион в  электронной  форме с открытой формой подачи предложения о цене</w:t>
      </w:r>
    </w:p>
    <w:p w:rsidR="000A7CBD" w:rsidRPr="00D963F8" w:rsidRDefault="000A7CBD" w:rsidP="000A7CBD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0A7CBD" w:rsidRPr="00D963F8" w:rsidRDefault="000A7CBD" w:rsidP="000A7CBD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963F8">
        <w:rPr>
          <w:rFonts w:ascii="Times New Roman" w:hAnsi="Times New Roman"/>
          <w:sz w:val="24"/>
        </w:rPr>
        <w:t xml:space="preserve">    3.Начальная цена объекта:</w:t>
      </w:r>
      <w:r w:rsidR="000671C7" w:rsidRPr="00D963F8">
        <w:rPr>
          <w:rFonts w:ascii="Times New Roman" w:hAnsi="Times New Roman"/>
          <w:sz w:val="24"/>
        </w:rPr>
        <w:t xml:space="preserve">  828000 (Восемьсот  двадцать  восемь</w:t>
      </w:r>
      <w:r w:rsidRPr="00D963F8">
        <w:rPr>
          <w:rFonts w:ascii="Times New Roman" w:hAnsi="Times New Roman"/>
          <w:sz w:val="24"/>
        </w:rPr>
        <w:t xml:space="preserve">  тысяч) рублей с учетом  НДС</w:t>
      </w:r>
    </w:p>
    <w:p w:rsidR="000A7CBD" w:rsidRPr="00D963F8" w:rsidRDefault="000A7CBD" w:rsidP="000A7CBD">
      <w:pPr>
        <w:jc w:val="both"/>
        <w:rPr>
          <w:sz w:val="24"/>
        </w:rPr>
      </w:pPr>
      <w:r w:rsidRPr="00D963F8">
        <w:rPr>
          <w:sz w:val="24"/>
        </w:rPr>
        <w:t xml:space="preserve">    4. Шаг аукциона (величина  по</w:t>
      </w:r>
      <w:r w:rsidR="000671C7" w:rsidRPr="00D963F8">
        <w:rPr>
          <w:sz w:val="24"/>
        </w:rPr>
        <w:t xml:space="preserve">вышения  начальной цены) –41400 </w:t>
      </w:r>
      <w:r w:rsidRPr="00D963F8">
        <w:rPr>
          <w:sz w:val="24"/>
        </w:rPr>
        <w:t xml:space="preserve">руб (5%  от начальной цены): </w:t>
      </w:r>
    </w:p>
    <w:p w:rsidR="000A7CBD" w:rsidRDefault="000A7CBD" w:rsidP="000A7CBD">
      <w:pPr>
        <w:pStyle w:val="af7"/>
        <w:jc w:val="both"/>
        <w:rPr>
          <w:rFonts w:ascii="Times New Roman" w:hAnsi="Times New Roman"/>
          <w:sz w:val="24"/>
        </w:rPr>
      </w:pPr>
      <w:r w:rsidRPr="00D963F8">
        <w:rPr>
          <w:rFonts w:ascii="Times New Roman" w:hAnsi="Times New Roman"/>
          <w:sz w:val="24"/>
        </w:rPr>
        <w:t xml:space="preserve">    5.Порядок платежа: единовременно.</w:t>
      </w:r>
    </w:p>
    <w:p w:rsidR="000A7CBD" w:rsidRDefault="000A7CBD" w:rsidP="000A7CBD">
      <w:pPr>
        <w:pStyle w:val="af7"/>
        <w:jc w:val="both"/>
        <w:rPr>
          <w:rFonts w:ascii="Times New Roman" w:hAnsi="Times New Roman"/>
          <w:sz w:val="24"/>
        </w:rPr>
      </w:pPr>
    </w:p>
    <w:p w:rsidR="000A7CBD" w:rsidRDefault="000A7CBD" w:rsidP="000A7CBD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5"/>
        <w:tabs>
          <w:tab w:val="left" w:pos="7680"/>
        </w:tabs>
        <w:ind w:right="-5" w:firstLine="0"/>
      </w:pPr>
      <w:r>
        <w:t xml:space="preserve">                                                                                                    Приложение 2</w:t>
      </w:r>
    </w:p>
    <w:p w:rsidR="00901B5A" w:rsidRDefault="00901B5A" w:rsidP="00901B5A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к  решению Совета  депутатов</w:t>
      </w:r>
    </w:p>
    <w:p w:rsidR="00901B5A" w:rsidRDefault="00901B5A" w:rsidP="00901B5A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Палаевско-Урледимского</w:t>
      </w:r>
    </w:p>
    <w:p w:rsidR="00901B5A" w:rsidRDefault="00901B5A" w:rsidP="00901B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901B5A" w:rsidRDefault="00D963F8" w:rsidP="00901B5A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  <w:t>от 11.03.2024г №36/173</w:t>
      </w:r>
    </w:p>
    <w:p w:rsidR="00901B5A" w:rsidRDefault="00901B5A" w:rsidP="00901B5A">
      <w:pPr>
        <w:rPr>
          <w:sz w:val="28"/>
          <w:szCs w:val="28"/>
        </w:rPr>
      </w:pPr>
    </w:p>
    <w:p w:rsidR="00901B5A" w:rsidRDefault="00901B5A" w:rsidP="00901B5A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901B5A" w:rsidRDefault="00901B5A" w:rsidP="00901B5A">
      <w:pPr>
        <w:tabs>
          <w:tab w:val="left" w:pos="4020"/>
        </w:tabs>
        <w:rPr>
          <w:sz w:val="28"/>
          <w:szCs w:val="28"/>
        </w:rPr>
      </w:pPr>
      <w:r>
        <w:rPr>
          <w:b/>
          <w:sz w:val="24"/>
        </w:rPr>
        <w:t xml:space="preserve">                             об условиях  приватизации муниципального имущества  </w:t>
      </w:r>
    </w:p>
    <w:p w:rsidR="00901B5A" w:rsidRDefault="00901B5A" w:rsidP="00901B5A">
      <w:pPr>
        <w:rPr>
          <w:sz w:val="24"/>
          <w:szCs w:val="28"/>
        </w:rPr>
      </w:pPr>
    </w:p>
    <w:p w:rsidR="00901B5A" w:rsidRDefault="00901B5A" w:rsidP="00901B5A">
      <w:pPr>
        <w:pStyle w:val="af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имуществе:</w:t>
      </w:r>
    </w:p>
    <w:p w:rsidR="00901B5A" w:rsidRDefault="00901B5A" w:rsidP="00901B5A">
      <w:pPr>
        <w:pStyle w:val="af8"/>
        <w:spacing w:after="0"/>
        <w:ind w:left="540"/>
        <w:jc w:val="both"/>
        <w:rPr>
          <w:sz w:val="24"/>
          <w:szCs w:val="24"/>
        </w:rPr>
      </w:pPr>
      <w:r>
        <w:rPr>
          <w:sz w:val="24"/>
        </w:rPr>
        <w:t>1.1Наименовани</w:t>
      </w:r>
      <w:r w:rsidR="009671D5">
        <w:rPr>
          <w:sz w:val="24"/>
        </w:rPr>
        <w:t>е объектов приватизации – нежилое помещение</w:t>
      </w:r>
      <w:r>
        <w:rPr>
          <w:sz w:val="24"/>
        </w:rPr>
        <w:t xml:space="preserve"> и земельный участок </w:t>
      </w:r>
    </w:p>
    <w:p w:rsidR="00901B5A" w:rsidRDefault="00901B5A" w:rsidP="00901B5A">
      <w:pPr>
        <w:jc w:val="both"/>
        <w:rPr>
          <w:sz w:val="24"/>
        </w:rPr>
      </w:pPr>
      <w:r>
        <w:rPr>
          <w:sz w:val="24"/>
        </w:rPr>
        <w:t xml:space="preserve">         1.2 Местонахождение: РМ, Рузаевский район,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ерхний Урледим, улица Урледимская, 12а,</w:t>
      </w: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1.3Краткая характеристикаобъекта: назначение: нежилое, количество этажей 1, год постройки сведения  отсутствуют,  общая площадь – 219.6 кв.м. фундамент-каменный, стены-бревенчатые, перекрытия-деревянные отепленные, крыша-железная, пол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дощатые, проемы:оконные-простые, дверные-простые,  отделочные  работы-простая, коммуникации –электричество. Здание не  эксплуатируется,  для  эксплуатации  здания  требуется  ремонт.</w:t>
      </w: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Форма собственности имущества – муниципальная, запись  регистрации  права  собственности  от 08.06.2022г  № 13/038/2022-4, кадастровый  номер:</w:t>
      </w:r>
      <w:r>
        <w:rPr>
          <w:rFonts w:ascii="Times New Roman" w:hAnsi="Times New Roman"/>
          <w:sz w:val="24"/>
        </w:rPr>
        <w:t xml:space="preserve"> 13:17:0205001:264.  </w:t>
      </w:r>
    </w:p>
    <w:p w:rsidR="00901B5A" w:rsidRDefault="00D963F8" w:rsidP="00901B5A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Земельный участо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901B5A">
        <w:rPr>
          <w:rFonts w:ascii="Times New Roman" w:hAnsi="Times New Roman"/>
          <w:sz w:val="24"/>
          <w:szCs w:val="24"/>
        </w:rPr>
        <w:t>-</w:t>
      </w:r>
      <w:proofErr w:type="gramEnd"/>
      <w:r w:rsidR="00901B5A">
        <w:rPr>
          <w:rFonts w:ascii="Times New Roman" w:hAnsi="Times New Roman"/>
          <w:sz w:val="24"/>
        </w:rPr>
        <w:t xml:space="preserve"> площадью 2026 кв.м,  категория  земель: земли  населенных  пунктов,  вид  разрешенного  использования:  производственная  деятельность 6.0.</w:t>
      </w:r>
    </w:p>
    <w:p w:rsidR="00901B5A" w:rsidRPr="00D963F8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Форма собственности имущества – муниципальная, запись  регистрации  права  собственности  от 29.08.2023  г  № 13-035/2023-1, </w:t>
      </w:r>
      <w:r>
        <w:rPr>
          <w:rFonts w:ascii="Times New Roman" w:hAnsi="Times New Roman"/>
          <w:sz w:val="24"/>
        </w:rPr>
        <w:t>кадастровый номер 13:17:0205001:376</w:t>
      </w:r>
    </w:p>
    <w:p w:rsidR="009671D5" w:rsidRDefault="000671C7" w:rsidP="009671D5">
      <w:pPr>
        <w:ind w:firstLine="720"/>
        <w:jc w:val="both"/>
        <w:rPr>
          <w:sz w:val="26"/>
          <w:szCs w:val="26"/>
        </w:rPr>
      </w:pPr>
      <w:r w:rsidRPr="007B686C">
        <w:rPr>
          <w:sz w:val="24"/>
          <w:szCs w:val="24"/>
        </w:rPr>
        <w:t xml:space="preserve">    </w:t>
      </w:r>
      <w:r w:rsidR="009671D5">
        <w:rPr>
          <w:sz w:val="24"/>
          <w:szCs w:val="24"/>
        </w:rPr>
        <w:t>2. Способ приватизации –</w:t>
      </w:r>
      <w:r w:rsidRPr="00D963F8">
        <w:rPr>
          <w:sz w:val="24"/>
          <w:szCs w:val="24"/>
        </w:rPr>
        <w:t xml:space="preserve"> </w:t>
      </w:r>
      <w:r w:rsidR="009671D5">
        <w:rPr>
          <w:bCs/>
          <w:sz w:val="24"/>
          <w:szCs w:val="24"/>
        </w:rPr>
        <w:t>аукцион в  электронной  форме с открытой формой подачи предложения о цене</w:t>
      </w:r>
    </w:p>
    <w:p w:rsidR="000671C7" w:rsidRPr="00D963F8" w:rsidRDefault="000671C7" w:rsidP="000671C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963F8">
        <w:rPr>
          <w:rFonts w:ascii="Times New Roman" w:hAnsi="Times New Roman"/>
          <w:sz w:val="24"/>
          <w:szCs w:val="24"/>
        </w:rPr>
        <w:t xml:space="preserve"> </w:t>
      </w:r>
    </w:p>
    <w:p w:rsidR="000671C7" w:rsidRPr="00D963F8" w:rsidRDefault="000671C7" w:rsidP="000671C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963F8">
        <w:rPr>
          <w:rFonts w:ascii="Times New Roman" w:hAnsi="Times New Roman"/>
          <w:sz w:val="24"/>
        </w:rPr>
        <w:t xml:space="preserve">    3.Начальная цена объекта:  975000 (Девятьсот  семьдесят пять  тысяч) рублей с учетом  НДС</w:t>
      </w:r>
    </w:p>
    <w:p w:rsidR="000671C7" w:rsidRPr="00D963F8" w:rsidRDefault="000671C7" w:rsidP="000671C7">
      <w:pPr>
        <w:jc w:val="both"/>
        <w:rPr>
          <w:sz w:val="24"/>
        </w:rPr>
      </w:pPr>
      <w:r w:rsidRPr="00D963F8">
        <w:rPr>
          <w:sz w:val="24"/>
        </w:rPr>
        <w:t xml:space="preserve">    4. Шаг аукциона (величина  повышения  начальной цены) –</w:t>
      </w:r>
      <w:r w:rsidR="00D963F8" w:rsidRPr="00D963F8">
        <w:rPr>
          <w:sz w:val="24"/>
        </w:rPr>
        <w:t>48750</w:t>
      </w:r>
      <w:r w:rsidRPr="00D963F8">
        <w:rPr>
          <w:sz w:val="24"/>
        </w:rPr>
        <w:t xml:space="preserve"> руб (5%  от начальной цены): </w:t>
      </w:r>
    </w:p>
    <w:p w:rsidR="000671C7" w:rsidRDefault="000671C7" w:rsidP="000671C7">
      <w:pPr>
        <w:pStyle w:val="af7"/>
        <w:jc w:val="both"/>
        <w:rPr>
          <w:rFonts w:ascii="Times New Roman" w:hAnsi="Times New Roman"/>
          <w:sz w:val="24"/>
        </w:rPr>
      </w:pPr>
      <w:r w:rsidRPr="00D963F8">
        <w:rPr>
          <w:rFonts w:ascii="Times New Roman" w:hAnsi="Times New Roman"/>
          <w:sz w:val="24"/>
        </w:rPr>
        <w:t xml:space="preserve">    5.Порядок платежа: единовременно.</w:t>
      </w:r>
    </w:p>
    <w:p w:rsidR="000671C7" w:rsidRDefault="000671C7" w:rsidP="000671C7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D963F8" w:rsidRDefault="00D963F8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D963F8" w:rsidRDefault="00D963F8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5"/>
        <w:tabs>
          <w:tab w:val="left" w:pos="7680"/>
        </w:tabs>
        <w:ind w:right="-5" w:firstLine="0"/>
      </w:pPr>
      <w:r>
        <w:t xml:space="preserve">                                                                                                    Приложение 3</w:t>
      </w:r>
    </w:p>
    <w:p w:rsidR="00901B5A" w:rsidRDefault="00901B5A" w:rsidP="00901B5A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к  решению Совета  депутатов</w:t>
      </w:r>
    </w:p>
    <w:p w:rsidR="00901B5A" w:rsidRDefault="00901B5A" w:rsidP="00901B5A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Палаевско-Урледимского</w:t>
      </w:r>
    </w:p>
    <w:p w:rsidR="00901B5A" w:rsidRDefault="00901B5A" w:rsidP="00901B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901B5A" w:rsidRDefault="00D963F8" w:rsidP="00901B5A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  <w:t>от 11.03.2024г №36/173</w:t>
      </w:r>
    </w:p>
    <w:p w:rsidR="00901B5A" w:rsidRDefault="00901B5A" w:rsidP="00901B5A">
      <w:pPr>
        <w:rPr>
          <w:sz w:val="28"/>
          <w:szCs w:val="28"/>
        </w:rPr>
      </w:pPr>
    </w:p>
    <w:p w:rsidR="00901B5A" w:rsidRDefault="00901B5A" w:rsidP="00901B5A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901B5A" w:rsidRDefault="00901B5A" w:rsidP="00901B5A">
      <w:pPr>
        <w:tabs>
          <w:tab w:val="left" w:pos="4020"/>
        </w:tabs>
        <w:rPr>
          <w:sz w:val="28"/>
          <w:szCs w:val="28"/>
        </w:rPr>
      </w:pPr>
      <w:r>
        <w:rPr>
          <w:b/>
          <w:sz w:val="24"/>
        </w:rPr>
        <w:t xml:space="preserve">                             об условиях  приватизации муниципального имущества  </w:t>
      </w:r>
    </w:p>
    <w:p w:rsidR="00901B5A" w:rsidRDefault="00901B5A" w:rsidP="00901B5A">
      <w:pPr>
        <w:rPr>
          <w:sz w:val="24"/>
          <w:szCs w:val="28"/>
        </w:rPr>
      </w:pPr>
    </w:p>
    <w:p w:rsidR="00901B5A" w:rsidRDefault="00901B5A" w:rsidP="00901B5A">
      <w:pPr>
        <w:pStyle w:val="af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имуществе:</w:t>
      </w:r>
    </w:p>
    <w:p w:rsidR="00901B5A" w:rsidRDefault="00901B5A" w:rsidP="00901B5A">
      <w:pPr>
        <w:pStyle w:val="af8"/>
        <w:spacing w:after="0"/>
        <w:ind w:left="540"/>
        <w:jc w:val="both"/>
        <w:rPr>
          <w:sz w:val="24"/>
          <w:szCs w:val="24"/>
        </w:rPr>
      </w:pPr>
      <w:r>
        <w:rPr>
          <w:sz w:val="24"/>
        </w:rPr>
        <w:t>1.1Наименовани</w:t>
      </w:r>
      <w:r w:rsidR="009671D5">
        <w:rPr>
          <w:sz w:val="24"/>
        </w:rPr>
        <w:t>е объектов приватизации – нежилое помещение</w:t>
      </w:r>
      <w:r>
        <w:rPr>
          <w:sz w:val="24"/>
        </w:rPr>
        <w:t xml:space="preserve"> и земельный участок </w:t>
      </w:r>
    </w:p>
    <w:p w:rsidR="00901B5A" w:rsidRDefault="00901B5A" w:rsidP="00901B5A">
      <w:pPr>
        <w:jc w:val="both"/>
        <w:rPr>
          <w:sz w:val="24"/>
        </w:rPr>
      </w:pPr>
      <w:r>
        <w:rPr>
          <w:sz w:val="24"/>
        </w:rPr>
        <w:t xml:space="preserve">         1.2 Местонахождение: РМ, Рузаевский район,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ерхний Урледим, улица Урледимская, 15а,</w:t>
      </w: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1.3Краткая характеристикаобъекта: назначение: нежилое, количество этажей 2, год постройки сведения  отсутствуют,  общая площадь – 161.7 кв.м. фундамент-бутовый ленточный, стены-кирпичные в 2  кирпича, перекрытия-деревянные отепленные, ж/б плиты, крыша-шиферная, пол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дощатые, проемы:оконные-двойные глухие, дверные-простые,  отделочные  работы-простая, коммуникации –нет. Здание находится  в  не  рабочем  состоянии,  для  эксплуатации  здания  требуется  ремонт, подключение  коммуникаций.</w:t>
      </w: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Форма собственности имущества – муниципальная, запись  регистрации  права  собственности  от 14.06.2022г  № 13/065/2022-4, кадастровый  номер:</w:t>
      </w:r>
      <w:r>
        <w:rPr>
          <w:rFonts w:ascii="Times New Roman" w:hAnsi="Times New Roman"/>
          <w:sz w:val="24"/>
        </w:rPr>
        <w:t xml:space="preserve"> 13:17:0205001:263.  </w:t>
      </w:r>
    </w:p>
    <w:p w:rsidR="00901B5A" w:rsidRDefault="00D963F8" w:rsidP="00901B5A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Земельный участо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901B5A">
        <w:rPr>
          <w:rFonts w:ascii="Times New Roman" w:hAnsi="Times New Roman"/>
          <w:sz w:val="24"/>
          <w:szCs w:val="24"/>
        </w:rPr>
        <w:t>-</w:t>
      </w:r>
      <w:proofErr w:type="gramEnd"/>
      <w:r w:rsidR="00901B5A">
        <w:rPr>
          <w:rFonts w:ascii="Times New Roman" w:hAnsi="Times New Roman"/>
          <w:sz w:val="24"/>
        </w:rPr>
        <w:t xml:space="preserve"> площадью 2724 кв.м,  категория  земель: земли  населенных  пунктов,  вид  разрешенного  использования:  производственная  деятельность 6.0.</w:t>
      </w:r>
    </w:p>
    <w:p w:rsidR="00901B5A" w:rsidRPr="00D963F8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Форма собственности имущества – муниципальная, запись  регистрации  права  собственности  от 29.08.2023г  № 13-065/2023-1, </w:t>
      </w:r>
      <w:r>
        <w:rPr>
          <w:rFonts w:ascii="Times New Roman" w:hAnsi="Times New Roman"/>
          <w:sz w:val="24"/>
        </w:rPr>
        <w:t>кадастровый номер 13:17:0205001:377</w:t>
      </w:r>
    </w:p>
    <w:p w:rsidR="009671D5" w:rsidRDefault="000671C7" w:rsidP="009671D5">
      <w:pPr>
        <w:ind w:firstLine="720"/>
        <w:jc w:val="both"/>
        <w:rPr>
          <w:sz w:val="26"/>
          <w:szCs w:val="26"/>
        </w:rPr>
      </w:pPr>
      <w:r w:rsidRPr="007B686C">
        <w:rPr>
          <w:sz w:val="24"/>
          <w:szCs w:val="24"/>
        </w:rPr>
        <w:t xml:space="preserve">    </w:t>
      </w:r>
      <w:r w:rsidR="009671D5">
        <w:rPr>
          <w:sz w:val="24"/>
          <w:szCs w:val="24"/>
        </w:rPr>
        <w:t>2. Способ приватизации –</w:t>
      </w:r>
      <w:r w:rsidRPr="00D963F8">
        <w:rPr>
          <w:sz w:val="24"/>
          <w:szCs w:val="24"/>
        </w:rPr>
        <w:t xml:space="preserve"> </w:t>
      </w:r>
      <w:r w:rsidR="009671D5">
        <w:rPr>
          <w:bCs/>
          <w:sz w:val="24"/>
          <w:szCs w:val="24"/>
        </w:rPr>
        <w:t>аукцион в  электронной  форме с открытой формой подачи предложения о цене</w:t>
      </w:r>
    </w:p>
    <w:p w:rsidR="000671C7" w:rsidRPr="00D963F8" w:rsidRDefault="000671C7" w:rsidP="000671C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963F8">
        <w:rPr>
          <w:rFonts w:ascii="Times New Roman" w:hAnsi="Times New Roman"/>
          <w:sz w:val="24"/>
          <w:szCs w:val="24"/>
        </w:rPr>
        <w:t xml:space="preserve"> </w:t>
      </w:r>
    </w:p>
    <w:p w:rsidR="000671C7" w:rsidRPr="00D963F8" w:rsidRDefault="000671C7" w:rsidP="000671C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963F8">
        <w:rPr>
          <w:rFonts w:ascii="Times New Roman" w:hAnsi="Times New Roman"/>
          <w:sz w:val="24"/>
        </w:rPr>
        <w:t xml:space="preserve">    3.Начальная цена объекта:  837000 (Восемьсот  тридцать  семь тысяч) рублей с учетом  НДС</w:t>
      </w:r>
    </w:p>
    <w:p w:rsidR="000671C7" w:rsidRPr="00D963F8" w:rsidRDefault="000671C7" w:rsidP="000671C7">
      <w:pPr>
        <w:jc w:val="both"/>
        <w:rPr>
          <w:sz w:val="24"/>
        </w:rPr>
      </w:pPr>
      <w:r w:rsidRPr="00D963F8">
        <w:rPr>
          <w:sz w:val="24"/>
        </w:rPr>
        <w:t xml:space="preserve">    4. Шаг аукциона (величина  повышения  начальной цены) –</w:t>
      </w:r>
      <w:r w:rsidR="00D963F8" w:rsidRPr="00D963F8">
        <w:rPr>
          <w:sz w:val="24"/>
        </w:rPr>
        <w:t>41850</w:t>
      </w:r>
      <w:r w:rsidRPr="00D963F8">
        <w:rPr>
          <w:sz w:val="24"/>
        </w:rPr>
        <w:t xml:space="preserve"> руб (5%  от начальной цены): </w:t>
      </w:r>
    </w:p>
    <w:p w:rsidR="000671C7" w:rsidRDefault="000671C7" w:rsidP="000671C7">
      <w:pPr>
        <w:pStyle w:val="af7"/>
        <w:jc w:val="both"/>
        <w:rPr>
          <w:rFonts w:ascii="Times New Roman" w:hAnsi="Times New Roman"/>
          <w:sz w:val="24"/>
        </w:rPr>
      </w:pPr>
      <w:r w:rsidRPr="00D963F8">
        <w:rPr>
          <w:rFonts w:ascii="Times New Roman" w:hAnsi="Times New Roman"/>
          <w:sz w:val="24"/>
        </w:rPr>
        <w:t xml:space="preserve">    5.Порядок платежа: единовременно.</w:t>
      </w:r>
    </w:p>
    <w:p w:rsidR="000671C7" w:rsidRDefault="000671C7" w:rsidP="000671C7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D963F8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 рыночная стоимость объектов</w:t>
      </w:r>
      <w:r w:rsidR="00901B5A">
        <w:rPr>
          <w:rFonts w:ascii="Times New Roman" w:hAnsi="Times New Roman"/>
          <w:sz w:val="24"/>
          <w:szCs w:val="24"/>
        </w:rPr>
        <w:t xml:space="preserve"> определена независимым оценщиком в соответствии с законодательством Российской Федерации об оценочной деятельности (исполнитель – ООО «Институт  независимой  оценки, экспертизы и права</w:t>
      </w:r>
      <w:proofErr w:type="gramStart"/>
      <w:r w:rsidR="00901B5A">
        <w:rPr>
          <w:rFonts w:ascii="Times New Roman" w:hAnsi="Times New Roman"/>
          <w:sz w:val="24"/>
          <w:szCs w:val="24"/>
        </w:rPr>
        <w:t>»(</w:t>
      </w:r>
      <w:proofErr w:type="gramEnd"/>
      <w:r w:rsidR="00901B5A">
        <w:rPr>
          <w:rFonts w:ascii="Times New Roman" w:hAnsi="Times New Roman"/>
          <w:sz w:val="24"/>
          <w:szCs w:val="24"/>
        </w:rPr>
        <w:t>оценщик  Сухов  Эдуард  Владимирович). Отчет №ОЦ238-2023/1 «Об оценке  рыночной стоимости   недвижимого  имущества  по  адресу:</w:t>
      </w:r>
      <w:r w:rsidR="00901B5A">
        <w:rPr>
          <w:rFonts w:ascii="Times New Roman" w:hAnsi="Times New Roman"/>
          <w:sz w:val="24"/>
        </w:rPr>
        <w:t xml:space="preserve"> Республика Мордовия, Рузаевский район, </w:t>
      </w:r>
      <w:r w:rsidR="00901B5A">
        <w:rPr>
          <w:rFonts w:ascii="Times New Roman" w:hAnsi="Times New Roman"/>
          <w:sz w:val="24"/>
          <w:szCs w:val="24"/>
        </w:rPr>
        <w:t>с</w:t>
      </w:r>
      <w:proofErr w:type="gramStart"/>
      <w:r w:rsidR="00901B5A">
        <w:rPr>
          <w:rFonts w:ascii="Times New Roman" w:hAnsi="Times New Roman"/>
          <w:sz w:val="24"/>
          <w:szCs w:val="24"/>
        </w:rPr>
        <w:t>.В</w:t>
      </w:r>
      <w:proofErr w:type="gramEnd"/>
      <w:r w:rsidR="00901B5A">
        <w:rPr>
          <w:rFonts w:ascii="Times New Roman" w:hAnsi="Times New Roman"/>
          <w:sz w:val="24"/>
          <w:szCs w:val="24"/>
        </w:rPr>
        <w:t>ерхний Урледим, ул. Урледимская</w:t>
      </w: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901B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901B5A" w:rsidRDefault="00901B5A" w:rsidP="00101A2E">
      <w:pPr>
        <w:tabs>
          <w:tab w:val="left" w:pos="6900"/>
        </w:tabs>
        <w:rPr>
          <w:sz w:val="28"/>
          <w:szCs w:val="28"/>
        </w:rPr>
      </w:pPr>
    </w:p>
    <w:p w:rsidR="00901B5A" w:rsidRDefault="00901B5A" w:rsidP="00101A2E">
      <w:pPr>
        <w:tabs>
          <w:tab w:val="left" w:pos="6900"/>
        </w:tabs>
        <w:rPr>
          <w:sz w:val="28"/>
          <w:szCs w:val="28"/>
        </w:rPr>
      </w:pPr>
    </w:p>
    <w:p w:rsidR="00901B5A" w:rsidRDefault="00901B5A" w:rsidP="00101A2E">
      <w:pPr>
        <w:tabs>
          <w:tab w:val="left" w:pos="6900"/>
        </w:tabs>
        <w:rPr>
          <w:sz w:val="28"/>
          <w:szCs w:val="28"/>
        </w:rPr>
      </w:pPr>
    </w:p>
    <w:p w:rsidR="00901B5A" w:rsidRDefault="00901B5A" w:rsidP="00101A2E">
      <w:pPr>
        <w:tabs>
          <w:tab w:val="left" w:pos="6900"/>
        </w:tabs>
        <w:rPr>
          <w:sz w:val="28"/>
          <w:szCs w:val="28"/>
        </w:rPr>
      </w:pPr>
    </w:p>
    <w:p w:rsidR="0084695C" w:rsidRPr="00101A2E" w:rsidRDefault="0084695C" w:rsidP="00101A2E">
      <w:pPr>
        <w:rPr>
          <w:sz w:val="28"/>
          <w:szCs w:val="28"/>
        </w:rPr>
        <w:sectPr w:rsidR="0084695C" w:rsidRPr="00101A2E" w:rsidSect="00141717">
          <w:pgSz w:w="12240" w:h="15840"/>
          <w:pgMar w:top="568" w:right="616" w:bottom="426" w:left="1276" w:header="720" w:footer="720" w:gutter="0"/>
          <w:cols w:space="708"/>
          <w:noEndnote/>
          <w:docGrid w:linePitch="326"/>
        </w:sectPr>
      </w:pPr>
    </w:p>
    <w:p w:rsidR="0084695C" w:rsidRDefault="0084695C" w:rsidP="00BE12C4">
      <w:pPr>
        <w:jc w:val="both"/>
        <w:rPr>
          <w:b/>
          <w:bCs/>
          <w:sz w:val="44"/>
          <w:szCs w:val="44"/>
        </w:rPr>
      </w:pPr>
    </w:p>
    <w:sectPr w:rsidR="0084695C" w:rsidSect="00473424">
      <w:pgSz w:w="16838" w:h="11906" w:orient="landscape"/>
      <w:pgMar w:top="1440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66DEB"/>
    <w:multiLevelType w:val="hybridMultilevel"/>
    <w:tmpl w:val="21A06B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26161F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65948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20175B0E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D579D"/>
    <w:multiLevelType w:val="multilevel"/>
    <w:tmpl w:val="0B806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50" w:hanging="45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</w:lvl>
  </w:abstractNum>
  <w:abstractNum w:abstractNumId="13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7FDC6CA0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C84B5C"/>
    <w:rsid w:val="00017D09"/>
    <w:rsid w:val="000310E7"/>
    <w:rsid w:val="000335A4"/>
    <w:rsid w:val="0003517C"/>
    <w:rsid w:val="00037ED9"/>
    <w:rsid w:val="00044C74"/>
    <w:rsid w:val="00044F2C"/>
    <w:rsid w:val="000549DD"/>
    <w:rsid w:val="00054A14"/>
    <w:rsid w:val="00060CB4"/>
    <w:rsid w:val="000638F5"/>
    <w:rsid w:val="00065AC9"/>
    <w:rsid w:val="000671C7"/>
    <w:rsid w:val="00067F82"/>
    <w:rsid w:val="000914C5"/>
    <w:rsid w:val="0009663E"/>
    <w:rsid w:val="000A76C2"/>
    <w:rsid w:val="000A7CBD"/>
    <w:rsid w:val="000C4C83"/>
    <w:rsid w:val="00101A2E"/>
    <w:rsid w:val="00123C17"/>
    <w:rsid w:val="00130B50"/>
    <w:rsid w:val="00133803"/>
    <w:rsid w:val="00134353"/>
    <w:rsid w:val="001406E0"/>
    <w:rsid w:val="00141717"/>
    <w:rsid w:val="001422C2"/>
    <w:rsid w:val="00144168"/>
    <w:rsid w:val="0015044C"/>
    <w:rsid w:val="001740A4"/>
    <w:rsid w:val="00180C06"/>
    <w:rsid w:val="0018389C"/>
    <w:rsid w:val="001A58D6"/>
    <w:rsid w:val="001C047E"/>
    <w:rsid w:val="001C7D0D"/>
    <w:rsid w:val="001E5CE1"/>
    <w:rsid w:val="001F143B"/>
    <w:rsid w:val="001F4349"/>
    <w:rsid w:val="001F4AC2"/>
    <w:rsid w:val="00202F17"/>
    <w:rsid w:val="0021267C"/>
    <w:rsid w:val="002201F1"/>
    <w:rsid w:val="0022490B"/>
    <w:rsid w:val="002303FE"/>
    <w:rsid w:val="00254C26"/>
    <w:rsid w:val="002857F7"/>
    <w:rsid w:val="002B2981"/>
    <w:rsid w:val="002B76B0"/>
    <w:rsid w:val="002C1526"/>
    <w:rsid w:val="002D3207"/>
    <w:rsid w:val="002D5D20"/>
    <w:rsid w:val="002D631C"/>
    <w:rsid w:val="002E0655"/>
    <w:rsid w:val="002E4946"/>
    <w:rsid w:val="00302ADA"/>
    <w:rsid w:val="00311443"/>
    <w:rsid w:val="00324278"/>
    <w:rsid w:val="00325B1E"/>
    <w:rsid w:val="00327E95"/>
    <w:rsid w:val="00337752"/>
    <w:rsid w:val="00344FDE"/>
    <w:rsid w:val="00373D27"/>
    <w:rsid w:val="00385A51"/>
    <w:rsid w:val="00393B47"/>
    <w:rsid w:val="003A0468"/>
    <w:rsid w:val="003A0ABA"/>
    <w:rsid w:val="003B49F9"/>
    <w:rsid w:val="003C3701"/>
    <w:rsid w:val="003E0744"/>
    <w:rsid w:val="003E1811"/>
    <w:rsid w:val="003F673F"/>
    <w:rsid w:val="00431E1A"/>
    <w:rsid w:val="00432196"/>
    <w:rsid w:val="00442A70"/>
    <w:rsid w:val="0044659D"/>
    <w:rsid w:val="00454CF9"/>
    <w:rsid w:val="0046429F"/>
    <w:rsid w:val="00473246"/>
    <w:rsid w:val="00473424"/>
    <w:rsid w:val="00474E66"/>
    <w:rsid w:val="00476FEA"/>
    <w:rsid w:val="004823B6"/>
    <w:rsid w:val="00482DD1"/>
    <w:rsid w:val="004862F9"/>
    <w:rsid w:val="00493544"/>
    <w:rsid w:val="00497C0F"/>
    <w:rsid w:val="004A20F5"/>
    <w:rsid w:val="004A54A7"/>
    <w:rsid w:val="004A5569"/>
    <w:rsid w:val="004A654A"/>
    <w:rsid w:val="004C7E58"/>
    <w:rsid w:val="004E1578"/>
    <w:rsid w:val="004E19E2"/>
    <w:rsid w:val="004E4E4A"/>
    <w:rsid w:val="005016CA"/>
    <w:rsid w:val="005559B4"/>
    <w:rsid w:val="00555A0A"/>
    <w:rsid w:val="00560746"/>
    <w:rsid w:val="005615AF"/>
    <w:rsid w:val="00572898"/>
    <w:rsid w:val="00584980"/>
    <w:rsid w:val="005937CD"/>
    <w:rsid w:val="00597274"/>
    <w:rsid w:val="005D2410"/>
    <w:rsid w:val="005E6D31"/>
    <w:rsid w:val="005F1A25"/>
    <w:rsid w:val="005F4880"/>
    <w:rsid w:val="00614E0E"/>
    <w:rsid w:val="00615304"/>
    <w:rsid w:val="00624B46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34B9"/>
    <w:rsid w:val="006E0F47"/>
    <w:rsid w:val="00713474"/>
    <w:rsid w:val="00713EC2"/>
    <w:rsid w:val="007159A9"/>
    <w:rsid w:val="00727A1B"/>
    <w:rsid w:val="00735953"/>
    <w:rsid w:val="00742E84"/>
    <w:rsid w:val="00743070"/>
    <w:rsid w:val="00750B9E"/>
    <w:rsid w:val="00755505"/>
    <w:rsid w:val="00757B10"/>
    <w:rsid w:val="0076118B"/>
    <w:rsid w:val="00770D46"/>
    <w:rsid w:val="007713D9"/>
    <w:rsid w:val="00773162"/>
    <w:rsid w:val="00781744"/>
    <w:rsid w:val="00785415"/>
    <w:rsid w:val="007A4A93"/>
    <w:rsid w:val="007B0C3E"/>
    <w:rsid w:val="007B1399"/>
    <w:rsid w:val="007B686C"/>
    <w:rsid w:val="007D76AD"/>
    <w:rsid w:val="007E08B0"/>
    <w:rsid w:val="007E3967"/>
    <w:rsid w:val="007E475E"/>
    <w:rsid w:val="007F608C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844D3"/>
    <w:rsid w:val="008918BF"/>
    <w:rsid w:val="00891F49"/>
    <w:rsid w:val="008B417E"/>
    <w:rsid w:val="008B61E7"/>
    <w:rsid w:val="008C37A4"/>
    <w:rsid w:val="008C3CC1"/>
    <w:rsid w:val="008D63A0"/>
    <w:rsid w:val="008F0A84"/>
    <w:rsid w:val="008F0E16"/>
    <w:rsid w:val="008F2283"/>
    <w:rsid w:val="008F4A40"/>
    <w:rsid w:val="00901B5A"/>
    <w:rsid w:val="0090459B"/>
    <w:rsid w:val="009238C4"/>
    <w:rsid w:val="00927795"/>
    <w:rsid w:val="00931C44"/>
    <w:rsid w:val="00931F5A"/>
    <w:rsid w:val="009335AE"/>
    <w:rsid w:val="00933EC9"/>
    <w:rsid w:val="00936733"/>
    <w:rsid w:val="00946A66"/>
    <w:rsid w:val="00952C28"/>
    <w:rsid w:val="00957482"/>
    <w:rsid w:val="009627F0"/>
    <w:rsid w:val="009671D5"/>
    <w:rsid w:val="009976BD"/>
    <w:rsid w:val="009A248D"/>
    <w:rsid w:val="009A73B1"/>
    <w:rsid w:val="009A78C2"/>
    <w:rsid w:val="009B2F0F"/>
    <w:rsid w:val="009C68F2"/>
    <w:rsid w:val="009D1CA9"/>
    <w:rsid w:val="009D463E"/>
    <w:rsid w:val="009E1583"/>
    <w:rsid w:val="009F2E78"/>
    <w:rsid w:val="00A0175D"/>
    <w:rsid w:val="00A0701E"/>
    <w:rsid w:val="00A07550"/>
    <w:rsid w:val="00A10E18"/>
    <w:rsid w:val="00A20F34"/>
    <w:rsid w:val="00A31A64"/>
    <w:rsid w:val="00A321CE"/>
    <w:rsid w:val="00A368AA"/>
    <w:rsid w:val="00A70C0B"/>
    <w:rsid w:val="00A72CBD"/>
    <w:rsid w:val="00A86ACC"/>
    <w:rsid w:val="00A97C13"/>
    <w:rsid w:val="00AA0D04"/>
    <w:rsid w:val="00AB4190"/>
    <w:rsid w:val="00AD4DAC"/>
    <w:rsid w:val="00AE4B09"/>
    <w:rsid w:val="00AF680B"/>
    <w:rsid w:val="00AF6C2B"/>
    <w:rsid w:val="00B16332"/>
    <w:rsid w:val="00B2091B"/>
    <w:rsid w:val="00B2787A"/>
    <w:rsid w:val="00B31C4C"/>
    <w:rsid w:val="00B32619"/>
    <w:rsid w:val="00B352CA"/>
    <w:rsid w:val="00B53331"/>
    <w:rsid w:val="00B539AD"/>
    <w:rsid w:val="00B728E7"/>
    <w:rsid w:val="00B737AC"/>
    <w:rsid w:val="00B84C6E"/>
    <w:rsid w:val="00B854EF"/>
    <w:rsid w:val="00BA3D7C"/>
    <w:rsid w:val="00BB1EB6"/>
    <w:rsid w:val="00BB3ECF"/>
    <w:rsid w:val="00BC4CA4"/>
    <w:rsid w:val="00BC7248"/>
    <w:rsid w:val="00BD2185"/>
    <w:rsid w:val="00BE12C4"/>
    <w:rsid w:val="00BE1386"/>
    <w:rsid w:val="00C10D45"/>
    <w:rsid w:val="00C122B5"/>
    <w:rsid w:val="00C21D3B"/>
    <w:rsid w:val="00C40B19"/>
    <w:rsid w:val="00C41CE7"/>
    <w:rsid w:val="00C50685"/>
    <w:rsid w:val="00C61674"/>
    <w:rsid w:val="00C660D2"/>
    <w:rsid w:val="00C734DA"/>
    <w:rsid w:val="00C73FAD"/>
    <w:rsid w:val="00C82779"/>
    <w:rsid w:val="00C84B5C"/>
    <w:rsid w:val="00C85909"/>
    <w:rsid w:val="00C91914"/>
    <w:rsid w:val="00C95A28"/>
    <w:rsid w:val="00CA0F45"/>
    <w:rsid w:val="00CC07FD"/>
    <w:rsid w:val="00CC0D6E"/>
    <w:rsid w:val="00CC758D"/>
    <w:rsid w:val="00CD1090"/>
    <w:rsid w:val="00CD5571"/>
    <w:rsid w:val="00CD60B3"/>
    <w:rsid w:val="00CF2E15"/>
    <w:rsid w:val="00D0217F"/>
    <w:rsid w:val="00D10D7A"/>
    <w:rsid w:val="00D1153A"/>
    <w:rsid w:val="00D275C5"/>
    <w:rsid w:val="00D423F4"/>
    <w:rsid w:val="00D45F49"/>
    <w:rsid w:val="00D56E70"/>
    <w:rsid w:val="00D65BFB"/>
    <w:rsid w:val="00D963F8"/>
    <w:rsid w:val="00DB2968"/>
    <w:rsid w:val="00DB4B9D"/>
    <w:rsid w:val="00DC1D25"/>
    <w:rsid w:val="00DC4992"/>
    <w:rsid w:val="00DC6AC0"/>
    <w:rsid w:val="00DF49B4"/>
    <w:rsid w:val="00DF6F66"/>
    <w:rsid w:val="00E005F6"/>
    <w:rsid w:val="00E072D0"/>
    <w:rsid w:val="00E1509F"/>
    <w:rsid w:val="00E219F4"/>
    <w:rsid w:val="00E226B3"/>
    <w:rsid w:val="00E26714"/>
    <w:rsid w:val="00E475DC"/>
    <w:rsid w:val="00E55C07"/>
    <w:rsid w:val="00E817FA"/>
    <w:rsid w:val="00E936B7"/>
    <w:rsid w:val="00E956ED"/>
    <w:rsid w:val="00E965A3"/>
    <w:rsid w:val="00EA0C2B"/>
    <w:rsid w:val="00EA2CB2"/>
    <w:rsid w:val="00EC5809"/>
    <w:rsid w:val="00EC609C"/>
    <w:rsid w:val="00EE68FF"/>
    <w:rsid w:val="00EF211F"/>
    <w:rsid w:val="00EF6F21"/>
    <w:rsid w:val="00F01695"/>
    <w:rsid w:val="00F54546"/>
    <w:rsid w:val="00F57703"/>
    <w:rsid w:val="00F66496"/>
    <w:rsid w:val="00F77BC1"/>
    <w:rsid w:val="00F81D7E"/>
    <w:rsid w:val="00F864B4"/>
    <w:rsid w:val="00F92669"/>
    <w:rsid w:val="00F962DB"/>
    <w:rsid w:val="00FA41E9"/>
    <w:rsid w:val="00FB6DA1"/>
    <w:rsid w:val="00FC439C"/>
    <w:rsid w:val="00FF0B39"/>
    <w:rsid w:val="00FF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basedOn w:val="a0"/>
    <w:uiPriority w:val="99"/>
    <w:rsid w:val="00781744"/>
    <w:rPr>
      <w:color w:val="000080"/>
      <w:u w:val="single"/>
    </w:rPr>
  </w:style>
  <w:style w:type="character" w:styleId="ac">
    <w:name w:val="FollowedHyperlink"/>
    <w:basedOn w:val="a0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basedOn w:val="a0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037ED9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37ED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zaevka-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A94D-7A84-4897-8D4E-C89BBA32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22</cp:revision>
  <cp:lastPrinted>2024-03-20T07:07:00Z</cp:lastPrinted>
  <dcterms:created xsi:type="dcterms:W3CDTF">2024-03-13T09:30:00Z</dcterms:created>
  <dcterms:modified xsi:type="dcterms:W3CDTF">2024-03-20T09:57:00Z</dcterms:modified>
</cp:coreProperties>
</file>